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42A77" w14:textId="5A30489E" w:rsidR="006132EA" w:rsidRDefault="0007507B" w:rsidP="00BF7D77">
      <w:pPr>
        <w:spacing w:after="0" w:line="100" w:lineRule="atLeast"/>
        <w:jc w:val="center"/>
        <w:rPr>
          <w:rFonts w:ascii="Verdana" w:hAnsi="Verdana"/>
          <w:b/>
          <w:sz w:val="20"/>
          <w:szCs w:val="20"/>
          <w:lang w:val="it-IT"/>
        </w:rPr>
      </w:pPr>
      <w:r>
        <w:rPr>
          <w:rFonts w:ascii="Verdana" w:hAnsi="Verdana"/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72324" wp14:editId="3DF29FC7">
                <wp:simplePos x="0" y="0"/>
                <wp:positionH relativeFrom="column">
                  <wp:posOffset>5881370</wp:posOffset>
                </wp:positionH>
                <wp:positionV relativeFrom="paragraph">
                  <wp:posOffset>-170180</wp:posOffset>
                </wp:positionV>
                <wp:extent cx="1360805" cy="533400"/>
                <wp:effectExtent l="0" t="0" r="36195" b="2540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80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C7D67" w14:textId="77777777" w:rsidR="009F2728" w:rsidRDefault="009F2728" w:rsidP="0007507B">
                            <w:pPr>
                              <w:spacing w:after="0" w:line="100" w:lineRule="atLeast"/>
                              <w:ind w:left="360" w:firstLine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>20</w:t>
                            </w:r>
                            <w:r w:rsidRPr="000750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 xml:space="preserve"> mag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>gio</w:t>
                            </w:r>
                            <w:r w:rsidRPr="0007507B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 xml:space="preserve"> 2016</w:t>
                            </w:r>
                          </w:p>
                          <w:p w14:paraId="1BA17E63" w14:textId="0AB3C6DE" w:rsidR="009F2728" w:rsidRPr="0007507B" w:rsidRDefault="009F2728" w:rsidP="0007507B">
                            <w:pPr>
                              <w:spacing w:after="0" w:line="100" w:lineRule="atLeast"/>
                              <w:ind w:left="360" w:firstLine="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 xml:space="preserve">Caterina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>Ditadi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63.1pt;margin-top:-13.35pt;width:107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" filled="f" strokecolor="black [3213]">
                <v:textbox>
                  <w:txbxContent>
                    <w:p w14:paraId="4A8C7D67" w14:textId="77777777" w:rsidR="00BB711A" w:rsidRDefault="00BB711A" w:rsidP="0007507B">
                      <w:pPr>
                        <w:spacing w:after="0" w:line="100" w:lineRule="atLeast"/>
                        <w:ind w:left="360" w:firstLine="0"/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>20</w:t>
                      </w:r>
                      <w:r w:rsidRPr="0007507B"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 xml:space="preserve"> mag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>gio</w:t>
                      </w:r>
                      <w:r w:rsidRPr="0007507B"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 xml:space="preserve"> 2016</w:t>
                      </w:r>
                    </w:p>
                    <w:p w14:paraId="1BA17E63" w14:textId="0AB3C6DE" w:rsidR="00BB711A" w:rsidRPr="0007507B" w:rsidRDefault="00BB711A" w:rsidP="0007507B">
                      <w:pPr>
                        <w:spacing w:after="0" w:line="100" w:lineRule="atLeast"/>
                        <w:ind w:left="360" w:firstLine="0"/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 xml:space="preserve">Caterina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>Ditadi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it-IT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8E7961" w14:textId="77777777" w:rsidR="00BF7D77" w:rsidRPr="00BF7D77" w:rsidRDefault="00BF7D77" w:rsidP="00BF7D77">
      <w:pPr>
        <w:spacing w:after="0" w:line="100" w:lineRule="atLeast"/>
        <w:jc w:val="center"/>
        <w:rPr>
          <w:rFonts w:ascii="Verdana" w:hAnsi="Verdana"/>
          <w:sz w:val="20"/>
          <w:szCs w:val="20"/>
          <w:lang w:val="it-IT"/>
        </w:rPr>
      </w:pPr>
      <w:r w:rsidRPr="00BF7D77">
        <w:rPr>
          <w:rFonts w:ascii="Verdana" w:hAnsi="Verdana"/>
          <w:b/>
          <w:sz w:val="20"/>
          <w:szCs w:val="20"/>
          <w:lang w:val="it-IT"/>
        </w:rPr>
        <w:t>DIARIO DI BORDO</w:t>
      </w:r>
    </w:p>
    <w:p w14:paraId="6232B625" w14:textId="77777777" w:rsidR="00BF7D77" w:rsidRPr="00BF7D77" w:rsidRDefault="00BF7D77" w:rsidP="00BF7D77">
      <w:pPr>
        <w:spacing w:after="0" w:line="100" w:lineRule="atLeast"/>
        <w:ind w:firstLine="0"/>
        <w:jc w:val="right"/>
        <w:rPr>
          <w:rFonts w:ascii="Verdana" w:hAnsi="Verdana"/>
          <w:color w:val="000000"/>
          <w:sz w:val="20"/>
          <w:szCs w:val="20"/>
          <w:lang w:val="it-IT"/>
        </w:rPr>
      </w:pPr>
    </w:p>
    <w:p w14:paraId="4E8287DA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DATI GENERALI</w:t>
      </w:r>
    </w:p>
    <w:tbl>
      <w:tblPr>
        <w:tblStyle w:val="Grigliatabella"/>
        <w:tblW w:w="1094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8016"/>
      </w:tblGrid>
      <w:tr w:rsidR="00BF7D77" w:rsidRPr="00BF7D77" w14:paraId="6B3AF830" w14:textId="77777777" w:rsidTr="00BF7D77">
        <w:tc>
          <w:tcPr>
            <w:tcW w:w="2931" w:type="dxa"/>
          </w:tcPr>
          <w:p w14:paraId="00A28AF2" w14:textId="77777777" w:rsidR="00BF7D77" w:rsidRPr="00BF7D77" w:rsidRDefault="00BF7D77" w:rsidP="00BF7D77">
            <w:pPr>
              <w:pStyle w:val="Paragrafoelenco10"/>
              <w:spacing w:after="0" w:line="100" w:lineRule="atLeast"/>
              <w:ind w:left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</w:rPr>
              <w:t>Anno scolastico</w:t>
            </w:r>
          </w:p>
          <w:p w14:paraId="76B903BC" w14:textId="77777777" w:rsidR="00BF7D77" w:rsidRPr="00BF7D77" w:rsidRDefault="00BF7D77" w:rsidP="00BF7D77">
            <w:pPr>
              <w:pStyle w:val="Paragrafoelenco10"/>
              <w:spacing w:after="0" w:line="100" w:lineRule="atLeast"/>
              <w:ind w:left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</w:rPr>
              <w:t>Scuola</w:t>
            </w:r>
          </w:p>
          <w:p w14:paraId="32D12861" w14:textId="77777777" w:rsidR="00BF7D77" w:rsidRPr="00BF7D77" w:rsidRDefault="00BF7D77" w:rsidP="00BF7D77">
            <w:pPr>
              <w:pStyle w:val="Paragrafoelenco10"/>
              <w:spacing w:after="0" w:line="100" w:lineRule="atLeast"/>
              <w:ind w:left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</w:rPr>
              <w:t xml:space="preserve">Classe </w:t>
            </w:r>
          </w:p>
          <w:p w14:paraId="1D06D19B" w14:textId="77777777" w:rsidR="00BF7D77" w:rsidRPr="00BF7D77" w:rsidRDefault="00BF7D77" w:rsidP="00BF7D77">
            <w:pPr>
              <w:pStyle w:val="Paragrafoelenco10"/>
              <w:spacing w:after="0" w:line="100" w:lineRule="atLeast"/>
              <w:ind w:left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</w:rPr>
              <w:t>Docente</w:t>
            </w:r>
            <w:proofErr w:type="gramStart"/>
            <w:r w:rsidRPr="00BF7D77">
              <w:rPr>
                <w:rFonts w:ascii="Verdana" w:hAnsi="Verdana"/>
                <w:color w:val="000000"/>
                <w:sz w:val="20"/>
                <w:szCs w:val="20"/>
              </w:rPr>
              <w:t xml:space="preserve">  </w:t>
            </w:r>
            <w:proofErr w:type="gramEnd"/>
          </w:p>
          <w:p w14:paraId="29A3DBE9" w14:textId="77777777" w:rsidR="00BF7D77" w:rsidRPr="00BF7D77" w:rsidRDefault="00BF7D77" w:rsidP="00BF7D77">
            <w:pPr>
              <w:pStyle w:val="Paragrafoelenco10"/>
              <w:spacing w:after="0" w:line="100" w:lineRule="atLeast"/>
              <w:ind w:left="0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</w:rPr>
              <w:t>Materia d’insegnamento</w:t>
            </w:r>
          </w:p>
        </w:tc>
        <w:tc>
          <w:tcPr>
            <w:tcW w:w="8016" w:type="dxa"/>
          </w:tcPr>
          <w:p w14:paraId="0E3840C1" w14:textId="77777777" w:rsidR="00BF7D77" w:rsidRPr="00AF4572" w:rsidRDefault="00BF7D77" w:rsidP="00BF7D77">
            <w:pPr>
              <w:pStyle w:val="Paragrafoelenco10"/>
              <w:spacing w:after="0" w:line="100" w:lineRule="atLeast"/>
              <w:ind w:left="0" w:right="-1991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 xml:space="preserve">2015-16 </w:t>
            </w:r>
          </w:p>
          <w:p w14:paraId="1F18EE0D" w14:textId="77777777" w:rsidR="00BF7D77" w:rsidRPr="00AF4572" w:rsidRDefault="00BF7D77" w:rsidP="00BF7D77">
            <w:pPr>
              <w:pStyle w:val="Paragrafoelenco10"/>
              <w:spacing w:after="0" w:line="100" w:lineRule="atLeast"/>
              <w:ind w:left="0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>IC Spinea1 – Scuola Second Primo Grado “</w:t>
            </w:r>
            <w:proofErr w:type="spellStart"/>
            <w:proofErr w:type="gramStart"/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>G.Ungaretti</w:t>
            </w:r>
            <w:proofErr w:type="spellEnd"/>
            <w:proofErr w:type="gramEnd"/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>” - Spinea (VE)</w:t>
            </w:r>
          </w:p>
          <w:p w14:paraId="1A713C92" w14:textId="77777777" w:rsidR="00BF7D77" w:rsidRPr="00AF4572" w:rsidRDefault="00BF7D77" w:rsidP="00BF7D77">
            <w:pPr>
              <w:pStyle w:val="Paragrafoelenco10"/>
              <w:spacing w:after="0" w:line="100" w:lineRule="atLeast"/>
              <w:ind w:left="360" w:hanging="326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>3°</w:t>
            </w:r>
          </w:p>
          <w:p w14:paraId="052D6A56" w14:textId="77777777" w:rsidR="00BF7D77" w:rsidRPr="00AF4572" w:rsidRDefault="00BF7D77" w:rsidP="00BF7D77">
            <w:pPr>
              <w:pStyle w:val="Paragrafoelenco10"/>
              <w:spacing w:after="0" w:line="100" w:lineRule="atLeast"/>
              <w:ind w:left="360" w:hanging="326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 xml:space="preserve">Caterina </w:t>
            </w:r>
            <w:proofErr w:type="spellStart"/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>Ditadi</w:t>
            </w:r>
            <w:proofErr w:type="spellEnd"/>
          </w:p>
          <w:p w14:paraId="3A5508AF" w14:textId="77777777" w:rsidR="00BF7D77" w:rsidRPr="00D06AAC" w:rsidRDefault="00BF7D77" w:rsidP="00BF7D77">
            <w:pPr>
              <w:pStyle w:val="Paragrafoelenco10"/>
              <w:spacing w:after="0" w:line="100" w:lineRule="atLeast"/>
              <w:ind w:left="0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AF4572">
              <w:rPr>
                <w:rFonts w:ascii="Comic Sans MS" w:hAnsi="Comic Sans MS"/>
                <w:color w:val="000000"/>
                <w:sz w:val="18"/>
                <w:szCs w:val="18"/>
              </w:rPr>
              <w:t>Italiano Storia Geografia</w:t>
            </w:r>
          </w:p>
        </w:tc>
      </w:tr>
    </w:tbl>
    <w:p w14:paraId="505048BD" w14:textId="77777777" w:rsidR="00BF7D77" w:rsidRPr="00BF7D77" w:rsidRDefault="00BF7D77" w:rsidP="00BF7D77">
      <w:pPr>
        <w:pStyle w:val="Paragrafoelenco1"/>
        <w:spacing w:after="0" w:line="100" w:lineRule="atLeast"/>
        <w:ind w:left="1776"/>
        <w:rPr>
          <w:rFonts w:ascii="Verdana" w:hAnsi="Verdana"/>
          <w:color w:val="000000"/>
          <w:sz w:val="20"/>
          <w:szCs w:val="20"/>
        </w:rPr>
      </w:pPr>
    </w:p>
    <w:p w14:paraId="33036BE1" w14:textId="77777777" w:rsidR="00BF7D77" w:rsidRPr="00D06AAC" w:rsidRDefault="00BF7D77" w:rsidP="00BF7D77">
      <w:pPr>
        <w:pStyle w:val="Paragrafoelenco1"/>
        <w:spacing w:after="0" w:line="100" w:lineRule="atLeast"/>
        <w:rPr>
          <w:rFonts w:ascii="Comic Sans MS" w:hAnsi="Comic Sans MS"/>
          <w:color w:val="000000"/>
          <w:sz w:val="20"/>
          <w:szCs w:val="20"/>
        </w:rPr>
      </w:pPr>
    </w:p>
    <w:p w14:paraId="254E5BD3" w14:textId="77777777" w:rsidR="00BF7D77" w:rsidRPr="00BF7D77" w:rsidRDefault="00BF7D77" w:rsidP="00BF7D77">
      <w:pPr>
        <w:pStyle w:val="Paragrafoelenco1"/>
        <w:numPr>
          <w:ilvl w:val="0"/>
          <w:numId w:val="1"/>
        </w:numPr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TITOLO UDA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    </w:t>
      </w:r>
      <w:proofErr w:type="gramEnd"/>
      <w:r>
        <w:rPr>
          <w:rFonts w:ascii="Verdana" w:hAnsi="Verdana"/>
          <w:color w:val="000000"/>
          <w:sz w:val="20"/>
          <w:szCs w:val="20"/>
        </w:rPr>
        <w:tab/>
      </w:r>
      <w:r w:rsidRPr="00D06AAC">
        <w:rPr>
          <w:rFonts w:ascii="Comic Sans MS" w:hAnsi="Comic Sans MS"/>
          <w:color w:val="000000"/>
        </w:rPr>
        <w:t>“Echi dal fronte della Grande Guerra”</w:t>
      </w:r>
    </w:p>
    <w:p w14:paraId="4A257343" w14:textId="77777777" w:rsidR="00BF7D77" w:rsidRPr="00BF7D77" w:rsidRDefault="00BF7D77" w:rsidP="00BF7D77">
      <w:pPr>
        <w:pStyle w:val="Paragrafoelenco1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TEMATIZZAZIONE (breve descrizione)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BF7D77">
        <w:rPr>
          <w:rFonts w:ascii="Verdana" w:hAnsi="Verdana"/>
          <w:color w:val="000000"/>
          <w:sz w:val="20"/>
          <w:szCs w:val="20"/>
        </w:rPr>
        <w:t>Allegare scheda di progettazione dell’UDA</w:t>
      </w:r>
      <w:r w:rsidR="008D148E">
        <w:rPr>
          <w:rFonts w:ascii="Verdana" w:hAnsi="Verdana"/>
          <w:color w:val="000000"/>
          <w:sz w:val="20"/>
          <w:szCs w:val="20"/>
        </w:rPr>
        <w:t xml:space="preserve"> </w:t>
      </w:r>
      <w:r w:rsidR="008D148E" w:rsidRPr="00BF7D77">
        <w:rPr>
          <w:rFonts w:ascii="Verdana" w:hAnsi="Verdana"/>
          <w:color w:val="000000"/>
          <w:sz w:val="20"/>
          <w:szCs w:val="20"/>
        </w:rPr>
        <w:t xml:space="preserve">(allegato </w:t>
      </w:r>
      <w:proofErr w:type="gramStart"/>
      <w:r w:rsidR="008D148E" w:rsidRPr="00BF7D77">
        <w:rPr>
          <w:rFonts w:ascii="Verdana" w:hAnsi="Verdana"/>
          <w:color w:val="000000"/>
          <w:sz w:val="20"/>
          <w:szCs w:val="20"/>
        </w:rPr>
        <w:t>1</w:t>
      </w:r>
      <w:proofErr w:type="gramEnd"/>
      <w:r w:rsidR="008D148E" w:rsidRPr="00BF7D77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>:</w:t>
      </w:r>
      <w:r w:rsidRPr="00BF7D77">
        <w:rPr>
          <w:rFonts w:ascii="Verdana" w:hAnsi="Verdana"/>
          <w:color w:val="000000"/>
          <w:sz w:val="20"/>
          <w:szCs w:val="20"/>
        </w:rPr>
        <w:t xml:space="preserve"> </w:t>
      </w:r>
    </w:p>
    <w:p w14:paraId="19C3A15E" w14:textId="77777777" w:rsid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</w:p>
    <w:p w14:paraId="01124654" w14:textId="70F81604" w:rsidR="00B569BC" w:rsidRPr="00572C3D" w:rsidRDefault="00B569BC" w:rsidP="00D06AAC">
      <w:pPr>
        <w:pStyle w:val="Paragrafoelenco10"/>
        <w:spacing w:after="0" w:line="240" w:lineRule="auto"/>
        <w:ind w:left="993" w:right="709"/>
        <w:rPr>
          <w:rFonts w:ascii="Comic Sans MS" w:hAnsi="Comic Sans MS"/>
          <w:color w:val="000000"/>
          <w:sz w:val="20"/>
          <w:szCs w:val="20"/>
        </w:rPr>
      </w:pPr>
      <w:r w:rsidRPr="00572C3D">
        <w:rPr>
          <w:rFonts w:ascii="Comic Sans MS" w:hAnsi="Comic Sans MS"/>
          <w:color w:val="000000"/>
          <w:sz w:val="20"/>
          <w:szCs w:val="20"/>
        </w:rPr>
        <w:t>Gli alunni si accostano a r</w:t>
      </w:r>
      <w:r w:rsidR="00BF7D77" w:rsidRPr="00572C3D">
        <w:rPr>
          <w:rFonts w:ascii="Comic Sans MS" w:hAnsi="Comic Sans MS"/>
          <w:color w:val="000000"/>
          <w:sz w:val="20"/>
          <w:szCs w:val="20"/>
        </w:rPr>
        <w:t xml:space="preserve">eperti </w:t>
      </w:r>
      <w:proofErr w:type="gramStart"/>
      <w:r w:rsidR="00BF7D77" w:rsidRPr="00572C3D">
        <w:rPr>
          <w:rFonts w:ascii="Comic Sans MS" w:hAnsi="Comic Sans MS"/>
          <w:color w:val="000000"/>
          <w:sz w:val="20"/>
          <w:szCs w:val="20"/>
        </w:rPr>
        <w:t xml:space="preserve">della </w:t>
      </w:r>
      <w:proofErr w:type="gramEnd"/>
      <w:r w:rsidR="00BF7D77" w:rsidRPr="00572C3D">
        <w:rPr>
          <w:rFonts w:ascii="Comic Sans MS" w:hAnsi="Comic Sans MS"/>
          <w:color w:val="000000"/>
          <w:sz w:val="20"/>
          <w:szCs w:val="20"/>
        </w:rPr>
        <w:t xml:space="preserve">1GMondiale </w:t>
      </w:r>
      <w:r w:rsidR="002679C4">
        <w:rPr>
          <w:rFonts w:ascii="Comic Sans MS" w:hAnsi="Comic Sans MS"/>
          <w:color w:val="000000"/>
          <w:sz w:val="20"/>
          <w:szCs w:val="20"/>
        </w:rPr>
        <w:t>per evocare</w:t>
      </w:r>
      <w:r w:rsidR="00BF7D77" w:rsidRPr="00572C3D">
        <w:rPr>
          <w:rFonts w:ascii="Comic Sans MS" w:hAnsi="Comic Sans MS"/>
          <w:color w:val="000000"/>
          <w:sz w:val="20"/>
          <w:szCs w:val="20"/>
        </w:rPr>
        <w:t xml:space="preserve"> fatti e situazioni vissute</w:t>
      </w:r>
      <w:r w:rsidRPr="00572C3D">
        <w:rPr>
          <w:rFonts w:ascii="Comic Sans MS" w:hAnsi="Comic Sans MS"/>
          <w:color w:val="000000"/>
          <w:sz w:val="20"/>
          <w:szCs w:val="20"/>
        </w:rPr>
        <w:t xml:space="preserve"> in altre epoche storiche.</w:t>
      </w:r>
    </w:p>
    <w:p w14:paraId="3934EC97" w14:textId="77777777" w:rsidR="00FE46F7" w:rsidRPr="00FE46F7" w:rsidRDefault="00FE46F7" w:rsidP="00D06AAC">
      <w:pPr>
        <w:pStyle w:val="Paragrafoelenco10"/>
        <w:spacing w:after="0" w:line="240" w:lineRule="auto"/>
        <w:ind w:left="993" w:right="709"/>
        <w:rPr>
          <w:rFonts w:ascii="Comic Sans MS" w:hAnsi="Comic Sans MS"/>
          <w:color w:val="000000"/>
          <w:sz w:val="10"/>
          <w:szCs w:val="10"/>
          <w:u w:val="single"/>
        </w:rPr>
      </w:pPr>
    </w:p>
    <w:p w14:paraId="3520BA51" w14:textId="3C55101D" w:rsidR="00BF7D77" w:rsidRDefault="00B569BC" w:rsidP="00D06AAC">
      <w:pPr>
        <w:pStyle w:val="Paragrafoelenco10"/>
        <w:spacing w:after="0" w:line="240" w:lineRule="auto"/>
        <w:ind w:left="993" w:right="709"/>
        <w:rPr>
          <w:rFonts w:ascii="Verdana" w:hAnsi="Verdana"/>
          <w:color w:val="000000"/>
          <w:sz w:val="20"/>
          <w:szCs w:val="20"/>
        </w:rPr>
      </w:pPr>
      <w:r w:rsidRPr="002679C4">
        <w:rPr>
          <w:rFonts w:ascii="Comic Sans MS" w:hAnsi="Comic Sans MS"/>
          <w:color w:val="000000"/>
          <w:sz w:val="20"/>
          <w:szCs w:val="20"/>
          <w:u w:val="single"/>
        </w:rPr>
        <w:t>Obiettivo dell’attività</w:t>
      </w:r>
      <w:r w:rsidRPr="00572C3D">
        <w:rPr>
          <w:rFonts w:ascii="Comic Sans MS" w:hAnsi="Comic Sans MS"/>
          <w:color w:val="000000"/>
          <w:sz w:val="20"/>
          <w:szCs w:val="20"/>
        </w:rPr>
        <w:t xml:space="preserve">: far sperimentare </w:t>
      </w:r>
      <w:proofErr w:type="gramStart"/>
      <w:r w:rsidRPr="00572C3D">
        <w:rPr>
          <w:rFonts w:ascii="Comic Sans MS" w:hAnsi="Comic Sans MS"/>
          <w:color w:val="000000"/>
          <w:sz w:val="20"/>
          <w:szCs w:val="20"/>
        </w:rPr>
        <w:t>modalità</w:t>
      </w:r>
      <w:proofErr w:type="gramEnd"/>
      <w:r w:rsidRPr="00572C3D">
        <w:rPr>
          <w:rFonts w:ascii="Comic Sans MS" w:hAnsi="Comic Sans MS"/>
          <w:color w:val="000000"/>
          <w:sz w:val="20"/>
          <w:szCs w:val="20"/>
        </w:rPr>
        <w:t xml:space="preserve"> di immedesimazione</w:t>
      </w:r>
      <w:r w:rsidR="00377584" w:rsidRPr="00572C3D">
        <w:rPr>
          <w:rFonts w:ascii="Comic Sans MS" w:hAnsi="Comic Sans MS"/>
          <w:color w:val="000000"/>
          <w:sz w:val="20"/>
          <w:szCs w:val="20"/>
        </w:rPr>
        <w:t xml:space="preserve"> </w:t>
      </w:r>
      <w:r w:rsidR="00FF6114">
        <w:rPr>
          <w:rFonts w:ascii="Comic Sans MS" w:hAnsi="Comic Sans MS"/>
          <w:color w:val="000000"/>
          <w:sz w:val="20"/>
          <w:szCs w:val="20"/>
        </w:rPr>
        <w:t xml:space="preserve">e coinvolgimento </w:t>
      </w:r>
      <w:r w:rsidR="00377584" w:rsidRPr="00572C3D">
        <w:rPr>
          <w:rFonts w:ascii="Comic Sans MS" w:hAnsi="Comic Sans MS"/>
          <w:color w:val="000000"/>
          <w:sz w:val="20"/>
          <w:szCs w:val="20"/>
        </w:rPr>
        <w:t>diverse</w:t>
      </w:r>
      <w:r w:rsidRPr="00572C3D">
        <w:rPr>
          <w:rFonts w:ascii="Comic Sans MS" w:hAnsi="Comic Sans MS"/>
          <w:color w:val="000000"/>
          <w:sz w:val="20"/>
          <w:szCs w:val="20"/>
        </w:rPr>
        <w:t xml:space="preserve"> rispetto a quelle </w:t>
      </w:r>
      <w:r w:rsidR="00FE46F7">
        <w:rPr>
          <w:rFonts w:ascii="Comic Sans MS" w:hAnsi="Comic Sans MS"/>
          <w:color w:val="000000"/>
          <w:sz w:val="20"/>
          <w:szCs w:val="20"/>
        </w:rPr>
        <w:t xml:space="preserve">offerte dalle tecnologie </w:t>
      </w:r>
      <w:r w:rsidR="00377584" w:rsidRPr="00572C3D">
        <w:rPr>
          <w:rFonts w:ascii="Comic Sans MS" w:hAnsi="Comic Sans MS"/>
          <w:color w:val="000000"/>
          <w:sz w:val="20"/>
          <w:szCs w:val="20"/>
        </w:rPr>
        <w:t xml:space="preserve">digitali, che oggi gli adolescenti più frequentemente </w:t>
      </w:r>
      <w:r w:rsidR="00FF6114">
        <w:rPr>
          <w:rFonts w:ascii="Comic Sans MS" w:hAnsi="Comic Sans MS"/>
          <w:color w:val="000000"/>
          <w:sz w:val="20"/>
          <w:szCs w:val="20"/>
        </w:rPr>
        <w:t>preferiscono</w:t>
      </w:r>
      <w:r w:rsidR="00377584" w:rsidRPr="00572C3D">
        <w:rPr>
          <w:rFonts w:ascii="Comic Sans MS" w:hAnsi="Comic Sans MS"/>
          <w:color w:val="000000"/>
          <w:sz w:val="20"/>
          <w:szCs w:val="20"/>
        </w:rPr>
        <w:t xml:space="preserve">, </w:t>
      </w:r>
      <w:r w:rsidR="00FE46F7">
        <w:rPr>
          <w:rFonts w:ascii="Comic Sans MS" w:hAnsi="Comic Sans MS"/>
          <w:color w:val="000000"/>
          <w:sz w:val="20"/>
          <w:szCs w:val="20"/>
        </w:rPr>
        <w:t xml:space="preserve"> </w:t>
      </w:r>
      <w:r w:rsidR="00377584" w:rsidRPr="00572C3D">
        <w:rPr>
          <w:rFonts w:ascii="Comic Sans MS" w:hAnsi="Comic Sans MS"/>
          <w:color w:val="000000"/>
          <w:sz w:val="20"/>
          <w:szCs w:val="20"/>
        </w:rPr>
        <w:t>finalizzate al puro intrattenimento.</w:t>
      </w:r>
      <w:r w:rsidR="00BF7D77" w:rsidRPr="00572C3D">
        <w:rPr>
          <w:rFonts w:ascii="Verdana" w:hAnsi="Verdana"/>
          <w:color w:val="000000"/>
          <w:sz w:val="20"/>
          <w:szCs w:val="20"/>
        </w:rPr>
        <w:t xml:space="preserve"> </w:t>
      </w:r>
    </w:p>
    <w:p w14:paraId="3E653DE3" w14:textId="77777777" w:rsidR="00FE46F7" w:rsidRPr="00FE46F7" w:rsidRDefault="00FE46F7" w:rsidP="00D06AAC">
      <w:pPr>
        <w:pStyle w:val="Paragrafoelenco10"/>
        <w:spacing w:after="0" w:line="240" w:lineRule="auto"/>
        <w:ind w:left="993" w:right="709"/>
        <w:rPr>
          <w:rFonts w:ascii="Comic Sans MS" w:hAnsi="Comic Sans MS"/>
          <w:color w:val="000000"/>
          <w:sz w:val="10"/>
          <w:szCs w:val="10"/>
          <w:u w:val="single"/>
        </w:rPr>
      </w:pPr>
    </w:p>
    <w:p w14:paraId="78717E1A" w14:textId="7EBD09DF" w:rsidR="002679C4" w:rsidRDefault="002679C4" w:rsidP="00D06AAC">
      <w:pPr>
        <w:pStyle w:val="Paragrafoelenco10"/>
        <w:spacing w:after="0" w:line="240" w:lineRule="auto"/>
        <w:ind w:left="993" w:right="709"/>
        <w:rPr>
          <w:rFonts w:ascii="Comic Sans MS" w:hAnsi="Comic Sans MS"/>
          <w:color w:val="000000"/>
          <w:sz w:val="20"/>
          <w:szCs w:val="20"/>
        </w:rPr>
      </w:pPr>
      <w:r w:rsidRPr="00B5266B">
        <w:rPr>
          <w:rFonts w:ascii="Comic Sans MS" w:hAnsi="Comic Sans MS"/>
          <w:color w:val="000000"/>
          <w:sz w:val="20"/>
          <w:szCs w:val="20"/>
          <w:u w:val="single"/>
        </w:rPr>
        <w:t>Compito di realtà</w:t>
      </w:r>
      <w:r w:rsidRPr="00B5266B">
        <w:rPr>
          <w:rFonts w:ascii="Comic Sans MS" w:hAnsi="Comic Sans MS"/>
          <w:color w:val="000000"/>
          <w:sz w:val="20"/>
          <w:szCs w:val="20"/>
        </w:rPr>
        <w:t>: comunicare ad altri</w:t>
      </w:r>
      <w:r w:rsidR="00B5266B">
        <w:rPr>
          <w:rFonts w:ascii="Comic Sans MS" w:hAnsi="Comic Sans MS"/>
          <w:color w:val="000000"/>
          <w:sz w:val="20"/>
          <w:szCs w:val="20"/>
        </w:rPr>
        <w:t xml:space="preserve">, con immagini e testi, situazioni di vita al fronte e nelle retrovie durante </w:t>
      </w:r>
      <w:proofErr w:type="gramStart"/>
      <w:r w:rsidR="00B5266B">
        <w:rPr>
          <w:rFonts w:ascii="Comic Sans MS" w:hAnsi="Comic Sans MS"/>
          <w:color w:val="000000"/>
          <w:sz w:val="20"/>
          <w:szCs w:val="20"/>
        </w:rPr>
        <w:t xml:space="preserve">la </w:t>
      </w:r>
      <w:proofErr w:type="gramEnd"/>
      <w:r w:rsidR="00B5266B">
        <w:rPr>
          <w:rFonts w:ascii="Comic Sans MS" w:hAnsi="Comic Sans MS"/>
          <w:color w:val="000000"/>
          <w:sz w:val="20"/>
          <w:szCs w:val="20"/>
        </w:rPr>
        <w:t>1GMondiale, sul fronte italiano</w:t>
      </w:r>
      <w:r w:rsidR="00FE46F7">
        <w:rPr>
          <w:rFonts w:ascii="Comic Sans MS" w:hAnsi="Comic Sans MS"/>
          <w:color w:val="000000"/>
          <w:sz w:val="20"/>
          <w:szCs w:val="20"/>
        </w:rPr>
        <w:t>-austriaco</w:t>
      </w:r>
      <w:r w:rsidR="00B5266B">
        <w:rPr>
          <w:rFonts w:ascii="Comic Sans MS" w:hAnsi="Comic Sans MS"/>
          <w:color w:val="000000"/>
          <w:sz w:val="20"/>
          <w:szCs w:val="20"/>
        </w:rPr>
        <w:t xml:space="preserve"> (Altopiano di Asiago, Carso, Gorizia, sponda sinistra del Piave) </w:t>
      </w:r>
      <w:r w:rsidR="00631C60">
        <w:rPr>
          <w:rFonts w:ascii="Comic Sans MS" w:hAnsi="Comic Sans MS"/>
          <w:color w:val="000000"/>
          <w:sz w:val="20"/>
          <w:szCs w:val="20"/>
        </w:rPr>
        <w:t>e in</w:t>
      </w:r>
      <w:r w:rsidR="00B5266B">
        <w:rPr>
          <w:rFonts w:ascii="Comic Sans MS" w:hAnsi="Comic Sans MS"/>
          <w:color w:val="000000"/>
          <w:sz w:val="20"/>
          <w:szCs w:val="20"/>
        </w:rPr>
        <w:t xml:space="preserve"> analog</w:t>
      </w:r>
      <w:r w:rsidR="00631C60">
        <w:rPr>
          <w:rFonts w:ascii="Comic Sans MS" w:hAnsi="Comic Sans MS"/>
          <w:color w:val="000000"/>
          <w:sz w:val="20"/>
          <w:szCs w:val="20"/>
        </w:rPr>
        <w:t>he</w:t>
      </w:r>
      <w:r w:rsidR="00B5266B">
        <w:rPr>
          <w:rFonts w:ascii="Comic Sans MS" w:hAnsi="Comic Sans MS"/>
          <w:color w:val="000000"/>
          <w:sz w:val="20"/>
          <w:szCs w:val="20"/>
        </w:rPr>
        <w:t xml:space="preserve"> situazioni sul fronte ovest </w:t>
      </w:r>
      <w:r w:rsidR="00FE46F7">
        <w:rPr>
          <w:rFonts w:ascii="Comic Sans MS" w:hAnsi="Comic Sans MS"/>
          <w:color w:val="000000"/>
          <w:sz w:val="20"/>
          <w:szCs w:val="20"/>
        </w:rPr>
        <w:t xml:space="preserve">francese-tedesco </w:t>
      </w:r>
      <w:r w:rsidR="00B5266B">
        <w:rPr>
          <w:rFonts w:ascii="Comic Sans MS" w:hAnsi="Comic Sans MS"/>
          <w:color w:val="000000"/>
          <w:sz w:val="20"/>
          <w:szCs w:val="20"/>
        </w:rPr>
        <w:t>(</w:t>
      </w:r>
      <w:r w:rsidR="00FE46F7">
        <w:rPr>
          <w:rFonts w:ascii="Comic Sans MS" w:hAnsi="Comic Sans MS"/>
          <w:color w:val="000000"/>
          <w:sz w:val="20"/>
          <w:szCs w:val="20"/>
        </w:rPr>
        <w:t>Verdun).</w:t>
      </w:r>
    </w:p>
    <w:p w14:paraId="38A776F3" w14:textId="77777777" w:rsidR="0029640F" w:rsidRDefault="0029640F" w:rsidP="00D06AAC">
      <w:pPr>
        <w:pStyle w:val="Paragrafoelenco10"/>
        <w:spacing w:after="0" w:line="240" w:lineRule="auto"/>
        <w:ind w:left="993" w:right="709"/>
        <w:rPr>
          <w:rFonts w:ascii="Comic Sans MS" w:hAnsi="Comic Sans MS"/>
          <w:b/>
          <w:color w:val="000000"/>
          <w:sz w:val="20"/>
          <w:szCs w:val="20"/>
        </w:rPr>
      </w:pPr>
    </w:p>
    <w:p w14:paraId="344EE606" w14:textId="4A935AFD" w:rsidR="00B5266B" w:rsidRPr="00B5266B" w:rsidRDefault="0029640F" w:rsidP="00D06AAC">
      <w:pPr>
        <w:pStyle w:val="Paragrafoelenco10"/>
        <w:spacing w:after="0" w:line="240" w:lineRule="auto"/>
        <w:ind w:left="993" w:right="709"/>
        <w:rPr>
          <w:rFonts w:ascii="Comic Sans MS" w:hAnsi="Comic Sans MS"/>
          <w:color w:val="000000"/>
          <w:sz w:val="20"/>
          <w:szCs w:val="20"/>
        </w:rPr>
      </w:pPr>
      <w:r w:rsidRPr="0029640F">
        <w:rPr>
          <w:rFonts w:ascii="Comic Sans MS" w:hAnsi="Comic Sans MS"/>
          <w:color w:val="000000"/>
          <w:sz w:val="20"/>
          <w:szCs w:val="20"/>
          <w:u w:val="single"/>
        </w:rPr>
        <w:t>Le foto dei reperti</w:t>
      </w:r>
      <w:r>
        <w:rPr>
          <w:rFonts w:ascii="Comic Sans MS" w:hAnsi="Comic Sans MS"/>
          <w:color w:val="000000"/>
          <w:sz w:val="20"/>
          <w:szCs w:val="20"/>
        </w:rPr>
        <w:t>: lo scopo dell’attività è consistito nell’attribuire significato agli oggetti, renderli evocativi di esperienze di vita</w:t>
      </w:r>
      <w:r w:rsidR="006132EA">
        <w:rPr>
          <w:rFonts w:ascii="Comic Sans MS" w:hAnsi="Comic Sans MS"/>
          <w:color w:val="000000"/>
          <w:sz w:val="20"/>
          <w:szCs w:val="20"/>
        </w:rPr>
        <w:t>, simboli, “correlativi oggettivi” di aspetti emotivi</w:t>
      </w:r>
      <w:r>
        <w:rPr>
          <w:rFonts w:ascii="Comic Sans MS" w:hAnsi="Comic Sans MS"/>
          <w:color w:val="000000"/>
          <w:sz w:val="20"/>
          <w:szCs w:val="20"/>
        </w:rPr>
        <w:t xml:space="preserve">. Questo processo è stato reso possibile non soltanto tramite la lettura dei testi, ma soprattutto dalla condivisione del processo di apprendimento, </w:t>
      </w:r>
      <w:r w:rsidR="009F2728">
        <w:rPr>
          <w:rFonts w:ascii="Comic Sans MS" w:hAnsi="Comic Sans MS"/>
          <w:color w:val="000000"/>
          <w:sz w:val="20"/>
          <w:szCs w:val="20"/>
        </w:rPr>
        <w:t>come del resto</w:t>
      </w:r>
      <w:r>
        <w:rPr>
          <w:rFonts w:ascii="Comic Sans MS" w:hAnsi="Comic Sans MS"/>
          <w:color w:val="000000"/>
          <w:sz w:val="20"/>
          <w:szCs w:val="20"/>
        </w:rPr>
        <w:t xml:space="preserve"> gli alunni hanno modo di vivere quotidianamente in ogni attività scolastic</w:t>
      </w:r>
      <w:r w:rsidR="009F2728">
        <w:rPr>
          <w:rFonts w:ascii="Comic Sans MS" w:hAnsi="Comic Sans MS"/>
          <w:color w:val="000000"/>
          <w:sz w:val="20"/>
          <w:szCs w:val="20"/>
        </w:rPr>
        <w:t>a</w:t>
      </w:r>
      <w:r>
        <w:rPr>
          <w:rFonts w:ascii="Comic Sans MS" w:hAnsi="Comic Sans MS"/>
          <w:color w:val="000000"/>
          <w:sz w:val="20"/>
          <w:szCs w:val="20"/>
        </w:rPr>
        <w:t xml:space="preserve"> strutturata.</w:t>
      </w:r>
    </w:p>
    <w:p w14:paraId="7A1FA66F" w14:textId="77777777" w:rsidR="00AF4572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</w:r>
    </w:p>
    <w:p w14:paraId="4B64676A" w14:textId="77777777" w:rsidR="00BF7D77" w:rsidRPr="00BF7D77" w:rsidRDefault="00BF7D77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</w:p>
    <w:p w14:paraId="65E035F5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SPERIMENTAZIONE UDA</w:t>
      </w:r>
    </w:p>
    <w:p w14:paraId="6582D9C9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Attività svolte</w:t>
      </w:r>
      <w:proofErr w:type="gramStart"/>
      <w:r w:rsidRPr="00BF7D77">
        <w:rPr>
          <w:rFonts w:ascii="Verdana" w:hAnsi="Verdana"/>
          <w:color w:val="000000"/>
          <w:sz w:val="20"/>
          <w:szCs w:val="20"/>
        </w:rPr>
        <w:t xml:space="preserve">  </w:t>
      </w:r>
      <w:proofErr w:type="gramEnd"/>
      <w:r w:rsidRPr="00BF7D77">
        <w:rPr>
          <w:rFonts w:ascii="Verdana" w:hAnsi="Verdana"/>
          <w:color w:val="000000"/>
          <w:sz w:val="20"/>
          <w:szCs w:val="20"/>
        </w:rPr>
        <w:t>(si consiglia di annotarle contestualmente allo svolgimento del percorso didattico).</w:t>
      </w:r>
    </w:p>
    <w:p w14:paraId="67E9CF6E" w14:textId="77777777" w:rsidR="00BF7D77" w:rsidRPr="00BF7D77" w:rsidRDefault="00BF7D77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110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1466"/>
        <w:gridCol w:w="1511"/>
        <w:gridCol w:w="1134"/>
        <w:gridCol w:w="1134"/>
        <w:gridCol w:w="2268"/>
        <w:gridCol w:w="1134"/>
      </w:tblGrid>
      <w:tr w:rsidR="00BF7D77" w:rsidRPr="008D148E" w14:paraId="1EAAEBE1" w14:textId="77777777" w:rsidTr="00572C3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79FE2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Sequenza didattica</w:t>
            </w:r>
            <w:r w:rsidRPr="008D148E">
              <w:rPr>
                <w:rStyle w:val="Rimandonotaapidipagina"/>
                <w:sz w:val="18"/>
                <w:szCs w:val="18"/>
              </w:rPr>
              <w:footnoteReference w:id="1"/>
            </w: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Contenuto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D4A4F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proofErr w:type="gramStart"/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Cosa fa</w:t>
            </w:r>
            <w:proofErr w:type="gramEnd"/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l’</w:t>
            </w:r>
            <w:proofErr w:type="spellStart"/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inse-gnante</w:t>
            </w:r>
            <w:proofErr w:type="spell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B528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proofErr w:type="gramStart"/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Cosa fa</w:t>
            </w:r>
            <w:proofErr w:type="gramEnd"/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la classe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A8E21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Strumenti per la mediazione didattica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B7694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Conoscenze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0FDE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Abilità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A741D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Strumenti per la verifica/ valutazione di conoscenze e abilità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6CC7" w14:textId="77777777" w:rsidR="00BF7D77" w:rsidRPr="008D148E" w:rsidRDefault="00BF7D77" w:rsidP="00BF7D77">
            <w:pPr>
              <w:spacing w:after="0" w:line="100" w:lineRule="atLeast"/>
              <w:ind w:firstLine="0"/>
              <w:jc w:val="center"/>
              <w:rPr>
                <w:sz w:val="18"/>
                <w:szCs w:val="18"/>
              </w:rPr>
            </w:pPr>
            <w:r w:rsidRPr="008D148E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Annotazioni</w:t>
            </w:r>
          </w:p>
        </w:tc>
      </w:tr>
      <w:tr w:rsidR="00BF7D77" w:rsidRPr="008D148E" w14:paraId="5EAEF344" w14:textId="77777777" w:rsidTr="00572C3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EB8F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49819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FE68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910D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A58B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3AF39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DC7F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D637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</w:tr>
      <w:tr w:rsidR="008D148E" w:rsidRPr="008D148E" w14:paraId="42227EEE" w14:textId="77777777" w:rsidTr="00572C3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5822" w14:textId="77777777" w:rsidR="008D148E" w:rsidRPr="008D148E" w:rsidRDefault="008D148E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D07CA" w14:textId="77777777" w:rsidR="008D148E" w:rsidRPr="008D148E" w:rsidRDefault="008D148E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9889" w14:textId="21AA6B70" w:rsidR="008D148E" w:rsidRPr="00D06AAC" w:rsidRDefault="008D148E" w:rsidP="00B569BC">
            <w:pPr>
              <w:spacing w:after="0" w:line="360" w:lineRule="auto"/>
              <w:ind w:firstLine="0"/>
              <w:jc w:val="center"/>
              <w:rPr>
                <w:rFonts w:ascii="Comic Sans MS" w:hAnsi="Comic Sans MS"/>
                <w:color w:val="000000"/>
                <w:sz w:val="20"/>
                <w:szCs w:val="20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20"/>
                <w:szCs w:val="20"/>
                <w:lang w:val="it-IT"/>
              </w:rPr>
              <w:t xml:space="preserve">V. allegato </w:t>
            </w:r>
            <w:r w:rsidR="00B03B12">
              <w:rPr>
                <w:rFonts w:ascii="Comic Sans MS" w:hAnsi="Comic Sans MS"/>
                <w:color w:val="000000"/>
                <w:sz w:val="20"/>
                <w:szCs w:val="20"/>
                <w:lang w:val="it-IT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BCE6" w14:textId="77777777" w:rsidR="008D148E" w:rsidRPr="008D148E" w:rsidRDefault="008D148E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AA96" w14:textId="77777777" w:rsidR="008D148E" w:rsidRPr="008D148E" w:rsidRDefault="008D148E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E69A" w14:textId="77777777" w:rsidR="008D148E" w:rsidRPr="008D148E" w:rsidRDefault="008D148E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</w:tr>
      <w:tr w:rsidR="00BF7D77" w:rsidRPr="008D148E" w14:paraId="2C2D13AE" w14:textId="77777777" w:rsidTr="00572C3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C5A43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821A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D70C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C924B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2427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F55C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9BABD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C936" w14:textId="77777777" w:rsidR="00BF7D77" w:rsidRPr="008D148E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5858C5D0" w14:textId="77777777" w:rsidR="00BF7D77" w:rsidRDefault="00BF7D77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  <w:r w:rsidRPr="00BF7D77">
        <w:rPr>
          <w:rFonts w:ascii="Verdana" w:hAnsi="Verdana"/>
          <w:color w:val="000000"/>
          <w:sz w:val="20"/>
          <w:szCs w:val="20"/>
          <w:lang w:val="it-IT"/>
        </w:rPr>
        <w:t xml:space="preserve"> </w:t>
      </w:r>
    </w:p>
    <w:p w14:paraId="52FB5F81" w14:textId="77777777" w:rsidR="006132EA" w:rsidRDefault="006132EA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</w:p>
    <w:p w14:paraId="108BC1D1" w14:textId="77777777" w:rsidR="006132EA" w:rsidRDefault="006132EA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</w:p>
    <w:p w14:paraId="52EAD033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SPERIMENTAZIONE UDA</w:t>
      </w:r>
    </w:p>
    <w:p w14:paraId="154228D2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Strumenti per la verifica e valutazione delle competenze. </w:t>
      </w:r>
    </w:p>
    <w:p w14:paraId="2624B02C" w14:textId="6D25E796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Alleg</w:t>
      </w:r>
      <w:r w:rsidR="00B03B12">
        <w:rPr>
          <w:rFonts w:ascii="Verdana" w:hAnsi="Verdana"/>
          <w:color w:val="000000"/>
          <w:sz w:val="20"/>
          <w:szCs w:val="20"/>
        </w:rPr>
        <w:t xml:space="preserve">are la / le consegne (allegato </w:t>
      </w:r>
      <w:proofErr w:type="gramStart"/>
      <w:r w:rsidR="00B03B12">
        <w:rPr>
          <w:rFonts w:ascii="Verdana" w:hAnsi="Verdana"/>
          <w:color w:val="000000"/>
          <w:sz w:val="20"/>
          <w:szCs w:val="20"/>
        </w:rPr>
        <w:t>2</w:t>
      </w:r>
      <w:proofErr w:type="gramEnd"/>
      <w:r w:rsidRPr="00BF7D77">
        <w:rPr>
          <w:rFonts w:ascii="Verdana" w:hAnsi="Verdana"/>
          <w:color w:val="000000"/>
          <w:sz w:val="20"/>
          <w:szCs w:val="20"/>
        </w:rPr>
        <w:t>)</w:t>
      </w:r>
    </w:p>
    <w:p w14:paraId="68873E15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</w:p>
    <w:tbl>
      <w:tblPr>
        <w:tblW w:w="110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27"/>
        <w:gridCol w:w="6662"/>
        <w:gridCol w:w="1134"/>
      </w:tblGrid>
      <w:tr w:rsidR="00D06AAC" w14:paraId="0165C607" w14:textId="77777777" w:rsidTr="00F0175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8B04" w14:textId="77777777" w:rsidR="00D06AAC" w:rsidRDefault="00D06AAC" w:rsidP="00B03B12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>Competenza/</w:t>
            </w:r>
            <w:proofErr w:type="gramStart"/>
            <w:r>
              <w:rPr>
                <w:rFonts w:ascii="Verdana" w:hAnsi="Verdana"/>
                <w:color w:val="000000"/>
                <w:lang w:val="it-IT"/>
              </w:rPr>
              <w:t>e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D4B1" w14:textId="77777777" w:rsidR="00D06AAC" w:rsidRDefault="00D06AAC" w:rsidP="00B03B12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lang w:val="it-IT"/>
              </w:rPr>
            </w:pPr>
            <w:r>
              <w:rPr>
                <w:rFonts w:ascii="Verdana" w:hAnsi="Verdana"/>
                <w:color w:val="000000"/>
                <w:lang w:val="it-IT"/>
              </w:rPr>
              <w:t xml:space="preserve">Descrizione </w:t>
            </w:r>
            <w:proofErr w:type="gramStart"/>
            <w:r>
              <w:rPr>
                <w:rFonts w:ascii="Verdana" w:hAnsi="Verdana"/>
                <w:color w:val="000000"/>
                <w:lang w:val="it-IT"/>
              </w:rPr>
              <w:t>dello/degli</w:t>
            </w:r>
            <w:proofErr w:type="gramEnd"/>
            <w:r>
              <w:rPr>
                <w:rFonts w:ascii="Verdana" w:hAnsi="Verdana"/>
                <w:color w:val="000000"/>
                <w:lang w:val="it-IT"/>
              </w:rPr>
              <w:t xml:space="preserve"> strumenti usati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68C01" w14:textId="77BCA4F3" w:rsidR="00D06AAC" w:rsidRDefault="00D06AAC" w:rsidP="00F01756">
            <w:pPr>
              <w:spacing w:after="0" w:line="100" w:lineRule="atLeast"/>
              <w:ind w:firstLine="0"/>
              <w:jc w:val="center"/>
            </w:pPr>
            <w:proofErr w:type="spellStart"/>
            <w:r>
              <w:rPr>
                <w:rFonts w:ascii="Verdana" w:hAnsi="Verdana"/>
                <w:color w:val="000000"/>
                <w:lang w:val="it-IT"/>
              </w:rPr>
              <w:t>Annotaz</w:t>
            </w:r>
            <w:proofErr w:type="spellEnd"/>
          </w:p>
        </w:tc>
      </w:tr>
      <w:tr w:rsidR="00D06AAC" w:rsidRPr="00D06AAC" w14:paraId="6A84279F" w14:textId="77777777" w:rsidTr="00F0175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AAED8" w14:textId="77777777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Storia e Geografia</w:t>
            </w:r>
          </w:p>
          <w:p w14:paraId="6FC26610" w14:textId="55279A7A" w:rsidR="00D06AAC" w:rsidRPr="00D06AAC" w:rsidRDefault="00392E66" w:rsidP="00392E66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Si orienta nello spazio/</w:t>
            </w:r>
            <w:r w:rsidR="00D06AAC"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tempo, colloca correttamente gli eventi di studio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utilizza le fonti </w:t>
            </w:r>
            <w:proofErr w:type="gramStart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opportune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7810" w14:textId="77777777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Test con domande aperte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sull’ </w:t>
            </w:r>
            <w:proofErr w:type="gramEnd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inquadramento generale dell’evento</w:t>
            </w:r>
          </w:p>
          <w:p w14:paraId="1854C838" w14:textId="1238CB6F" w:rsidR="00D06AAC" w:rsidRPr="00D06AAC" w:rsidRDefault="00D06AAC" w:rsidP="00D06AAC">
            <w:pPr>
              <w:pStyle w:val="Paragrafoelenco"/>
              <w:numPr>
                <w:ilvl w:val="0"/>
                <w:numId w:val="5"/>
              </w:numPr>
              <w:spacing w:after="0" w:line="100" w:lineRule="atLeast"/>
              <w:ind w:left="569" w:hanging="209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Indicare sulla linea del tempo: date </w:t>
            </w:r>
            <w:r w:rsidR="00E63E07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inizio/</w:t>
            </w: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conclusione guerra,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durata</w:t>
            </w:r>
            <w:proofErr w:type="gramEnd"/>
          </w:p>
          <w:p w14:paraId="0791CDFC" w14:textId="77777777" w:rsidR="00D06AAC" w:rsidRPr="00D06AAC" w:rsidRDefault="00D06AAC" w:rsidP="00D06AAC">
            <w:pPr>
              <w:pStyle w:val="Paragrafoelenco"/>
              <w:numPr>
                <w:ilvl w:val="0"/>
                <w:numId w:val="5"/>
              </w:numPr>
              <w:spacing w:after="0" w:line="100" w:lineRule="atLeast"/>
              <w:ind w:left="569" w:hanging="209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Schieramenti contrapposti</w:t>
            </w:r>
          </w:p>
          <w:p w14:paraId="7F97F484" w14:textId="77777777" w:rsidR="00D06AAC" w:rsidRPr="00D06AAC" w:rsidRDefault="00D06AAC" w:rsidP="00D06AAC">
            <w:pPr>
              <w:pStyle w:val="Paragrafoelenco"/>
              <w:numPr>
                <w:ilvl w:val="0"/>
                <w:numId w:val="5"/>
              </w:numPr>
              <w:spacing w:after="0" w:line="100" w:lineRule="atLeast"/>
              <w:ind w:left="569" w:hanging="209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Cause ufficiali e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cause</w:t>
            </w:r>
            <w:proofErr w:type="gramEnd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economiche, politiche, sociali</w:t>
            </w:r>
          </w:p>
          <w:p w14:paraId="038C6019" w14:textId="77777777" w:rsidR="00D06AAC" w:rsidRPr="00D06AAC" w:rsidRDefault="00D06AAC" w:rsidP="00D06AAC">
            <w:pPr>
              <w:pStyle w:val="Paragrafoelenco"/>
              <w:numPr>
                <w:ilvl w:val="0"/>
                <w:numId w:val="5"/>
              </w:numPr>
              <w:spacing w:after="0" w:line="100" w:lineRule="atLeast"/>
              <w:ind w:left="569" w:hanging="209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Localizzare sulla carta i fronti di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combattimento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412D" w14:textId="77777777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  <w:tr w:rsidR="00D06AAC" w:rsidRPr="00D06AAC" w14:paraId="75A9EB0A" w14:textId="77777777" w:rsidTr="00F0175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FB84" w14:textId="77777777" w:rsidR="00D06AAC" w:rsidRPr="00D06AAC" w:rsidRDefault="00D06AAC" w:rsidP="00392E66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Contestualizza i reperti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della </w:t>
            </w:r>
            <w:proofErr w:type="gramEnd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1GMond: ricostruisce l’ambiente di vita al fronte e nelle retrovie; </w:t>
            </w:r>
          </w:p>
          <w:p w14:paraId="39EDE15A" w14:textId="095EB529" w:rsidR="00392E66" w:rsidRPr="00D06AAC" w:rsidRDefault="00A2243A" w:rsidP="00392E66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colloca</w:t>
            </w:r>
            <w:proofErr w:type="gramEnd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nello spazio/</w:t>
            </w:r>
            <w:r w:rsidR="00D06AAC"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tempo le vicende narrate </w:t>
            </w:r>
            <w:r w:rsidR="00E63E07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nei</w:t>
            </w:r>
            <w:r w:rsidR="00D06AAC"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testi non storiografici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79FC5" w14:textId="77777777" w:rsidR="00392E66" w:rsidRPr="00392E66" w:rsidRDefault="00392E66" w:rsidP="00392E66">
            <w:pPr>
              <w:spacing w:after="0" w:line="100" w:lineRule="atLeast"/>
              <w:ind w:left="34"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75EB10D5" w14:textId="02FE7618" w:rsidR="00D06AAC" w:rsidRPr="00D06AAC" w:rsidRDefault="00D06AAC" w:rsidP="00D06AAC">
            <w:pPr>
              <w:pStyle w:val="Paragrafoelenco"/>
              <w:numPr>
                <w:ilvl w:val="0"/>
                <w:numId w:val="6"/>
              </w:numPr>
              <w:spacing w:after="0" w:line="100" w:lineRule="atLeast"/>
              <w:ind w:left="176" w:hanging="142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Comprensione e selezione guidata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di </w:t>
            </w:r>
            <w:proofErr w:type="gramEnd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informazioni </w:t>
            </w:r>
            <w:r w:rsidR="00E63E07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 alcuni</w:t>
            </w: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testo narrativi, poetici, ...</w:t>
            </w:r>
          </w:p>
          <w:p w14:paraId="55F1C519" w14:textId="77777777" w:rsidR="00D06AAC" w:rsidRPr="00D06AAC" w:rsidRDefault="00D06AAC" w:rsidP="00B03B12">
            <w:pPr>
              <w:spacing w:after="0" w:line="100" w:lineRule="atLeast"/>
              <w:ind w:left="176" w:hanging="142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37232487" w14:textId="77777777" w:rsidR="00D06AAC" w:rsidRPr="00D06AAC" w:rsidRDefault="00D06AAC" w:rsidP="00D06AAC">
            <w:pPr>
              <w:pStyle w:val="Paragrafoelenco"/>
              <w:numPr>
                <w:ilvl w:val="0"/>
                <w:numId w:val="6"/>
              </w:numPr>
              <w:spacing w:after="0" w:line="100" w:lineRule="atLeast"/>
              <w:ind w:left="176" w:hanging="142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Testi scritti espressivi in cui l’alunno rielabora le correlazioni tra le foto di reperti e i testi poetici-narrativi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esaminati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1DB7" w14:textId="77777777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  <w:tr w:rsidR="00D06AAC" w:rsidRPr="00D06AAC" w14:paraId="5A17D52C" w14:textId="77777777" w:rsidTr="00F0175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0E9A7" w14:textId="7519FDBC" w:rsidR="00F01756" w:rsidRDefault="00F01756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lastRenderedPageBreak/>
              <w:t>Complessiva e finale – compito di realtà</w:t>
            </w:r>
          </w:p>
          <w:p w14:paraId="12AADE9D" w14:textId="25885772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Ricorre a </w:t>
            </w:r>
            <w:proofErr w:type="gramStart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modalità</w:t>
            </w:r>
            <w:proofErr w:type="gramEnd"/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e fonti opportune per conoscere, approfondire, spiegare</w:t>
            </w:r>
            <w:r w:rsidR="00FE46F7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un evento </w:t>
            </w:r>
            <w:r w:rsidR="00572C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ACFCD" w14:textId="64E2907C" w:rsidR="00571082" w:rsidRDefault="00571082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Osservazioni in itinere</w:t>
            </w:r>
          </w:p>
          <w:p w14:paraId="402AE9CD" w14:textId="77777777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D06AA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Test di sintesi a domande aperte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433A" w14:textId="77777777" w:rsidR="00D06AAC" w:rsidRPr="00D06AAC" w:rsidRDefault="00D06AAC" w:rsidP="00B03B1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5F59CF4D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65F35B6B" w14:textId="77777777" w:rsidR="006132EA" w:rsidRPr="00BF7D77" w:rsidRDefault="006132EA" w:rsidP="00BF7D77">
      <w:pPr>
        <w:spacing w:after="0" w:line="100" w:lineRule="atLeast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14:paraId="70D4C79D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SPERIMENTAZIONE UDA</w:t>
      </w:r>
    </w:p>
    <w:p w14:paraId="2DFACDBE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Strumenti per la certificazione delle competenze. </w:t>
      </w:r>
    </w:p>
    <w:p w14:paraId="09B3C7AC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Allegare i materiali (allegato </w:t>
      </w:r>
      <w:proofErr w:type="gramStart"/>
      <w:r w:rsidRPr="00BF7D77">
        <w:rPr>
          <w:rFonts w:ascii="Verdana" w:hAnsi="Verdana"/>
          <w:color w:val="000000"/>
          <w:sz w:val="20"/>
          <w:szCs w:val="20"/>
        </w:rPr>
        <w:t>3</w:t>
      </w:r>
      <w:proofErr w:type="gramEnd"/>
      <w:r w:rsidRPr="00BF7D77">
        <w:rPr>
          <w:rFonts w:ascii="Verdana" w:hAnsi="Verdana"/>
          <w:color w:val="000000"/>
          <w:sz w:val="20"/>
          <w:szCs w:val="20"/>
        </w:rPr>
        <w:t>)</w:t>
      </w:r>
    </w:p>
    <w:p w14:paraId="50FFB633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22"/>
        <w:gridCol w:w="1559"/>
      </w:tblGrid>
      <w:tr w:rsidR="0029640F" w:rsidRPr="00BF7D77" w14:paraId="12148C77" w14:textId="77777777" w:rsidTr="00B9268B">
        <w:trPr>
          <w:jc w:val="center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D9C83" w14:textId="77777777" w:rsidR="00BF7D77" w:rsidRPr="00BF7D77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 xml:space="preserve">Descrizione </w:t>
            </w:r>
            <w:proofErr w:type="gramStart"/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dello/degli</w:t>
            </w:r>
            <w:proofErr w:type="gramEnd"/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 xml:space="preserve"> strumenti usati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A5390" w14:textId="77777777" w:rsidR="00BF7D77" w:rsidRPr="00BF7D77" w:rsidRDefault="00BF7D77" w:rsidP="00BF7D77">
            <w:pPr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Annotazioni</w:t>
            </w:r>
          </w:p>
        </w:tc>
      </w:tr>
      <w:tr w:rsidR="0029640F" w:rsidRPr="00BF7D77" w14:paraId="74E13722" w14:textId="77777777" w:rsidTr="00B9268B">
        <w:trPr>
          <w:jc w:val="center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925BE" w14:textId="32C50426" w:rsidR="00FE293D" w:rsidRPr="00FE293D" w:rsidRDefault="00FE293D" w:rsidP="00FE293D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I brani </w:t>
            </w:r>
            <w:r w:rsidR="004B5564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da analizzare e collegare alle foto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sono stati </w:t>
            </w:r>
            <w:r w:rsidR="004B5564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scelti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dalle seguenti opere:</w:t>
            </w:r>
          </w:p>
          <w:p w14:paraId="35023EB8" w14:textId="77777777" w:rsidR="00FE293D" w:rsidRPr="00FE293D" w:rsidRDefault="00FE293D" w:rsidP="00FE293D">
            <w:pPr>
              <w:pStyle w:val="Paragrafoelenco"/>
              <w:numPr>
                <w:ilvl w:val="0"/>
                <w:numId w:val="7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F.Rosi</w:t>
            </w:r>
            <w:proofErr w:type="spellEnd"/>
            <w:proofErr w:type="gramEnd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Uomini contro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1970, film</w:t>
            </w:r>
          </w:p>
          <w:p w14:paraId="322CFB27" w14:textId="77777777" w:rsidR="00FE293D" w:rsidRPr="00FE293D" w:rsidRDefault="00FE293D" w:rsidP="00FE293D">
            <w:pPr>
              <w:pStyle w:val="Paragrafoelenco"/>
              <w:numPr>
                <w:ilvl w:val="0"/>
                <w:numId w:val="7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E.M.Remarque</w:t>
            </w:r>
            <w:proofErr w:type="spellEnd"/>
            <w:proofErr w:type="gramEnd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Niente di nuovo sul fronte occidentale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1929</w:t>
            </w:r>
          </w:p>
          <w:p w14:paraId="02ABC6A3" w14:textId="77777777" w:rsidR="00FE293D" w:rsidRPr="00FE293D" w:rsidRDefault="00FE293D" w:rsidP="00FE293D">
            <w:pPr>
              <w:pStyle w:val="Paragrafoelenco"/>
              <w:numPr>
                <w:ilvl w:val="0"/>
                <w:numId w:val="7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G.Ungaretti</w:t>
            </w:r>
            <w:proofErr w:type="spellEnd"/>
            <w:proofErr w:type="gramEnd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da 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Porto sepolto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scelta di poesie</w:t>
            </w:r>
          </w:p>
          <w:p w14:paraId="12F008ED" w14:textId="77777777" w:rsidR="00FE293D" w:rsidRDefault="00FE293D" w:rsidP="00FE293D">
            <w:pPr>
              <w:pStyle w:val="Paragrafoelenco"/>
              <w:numPr>
                <w:ilvl w:val="0"/>
                <w:numId w:val="7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E.Hamingway</w:t>
            </w:r>
            <w:proofErr w:type="spellEnd"/>
            <w:proofErr w:type="gramEnd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Addio alle armi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1929</w:t>
            </w:r>
          </w:p>
          <w:p w14:paraId="2C1C02C4" w14:textId="24A5FCD4" w:rsidR="00FE293D" w:rsidRPr="00FE293D" w:rsidRDefault="00FE293D" w:rsidP="00FE293D">
            <w:pPr>
              <w:pStyle w:val="Paragrafoelenco"/>
              <w:numPr>
                <w:ilvl w:val="0"/>
                <w:numId w:val="7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A.Molesini</w:t>
            </w:r>
            <w:proofErr w:type="spellEnd"/>
            <w:proofErr w:type="gramEnd"/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Non tutti i bastardi sono di Vienna</w:t>
            </w:r>
            <w:r w:rsidRPr="00FE293D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2010</w:t>
            </w:r>
          </w:p>
          <w:p w14:paraId="6A5DEA85" w14:textId="77777777" w:rsidR="004B5564" w:rsidRDefault="004B5564" w:rsidP="004B5564">
            <w:pPr>
              <w:spacing w:after="0" w:line="240" w:lineRule="auto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77D9F169" w14:textId="77777777" w:rsidR="004B5564" w:rsidRDefault="004B5564" w:rsidP="004B5564">
            <w:pPr>
              <w:spacing w:after="120" w:line="240" w:lineRule="auto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Vengono</w:t>
            </w:r>
            <w:proofErr w:type="gramEnd"/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qui </w:t>
            </w: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allegate soltanto alcune pagine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</w:t>
            </w: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per non appesantire il file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tratte da: </w:t>
            </w:r>
          </w:p>
          <w:p w14:paraId="63AD674B" w14:textId="5EBAFA60" w:rsidR="00FE293D" w:rsidRPr="004B5564" w:rsidRDefault="004B5564" w:rsidP="004B5564">
            <w:pPr>
              <w:pStyle w:val="Paragrafoelenco"/>
              <w:numPr>
                <w:ilvl w:val="0"/>
                <w:numId w:val="7"/>
              </w:numPr>
              <w:spacing w:after="0" w:line="100" w:lineRule="atLeast"/>
              <w:ind w:left="142" w:hanging="142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spellStart"/>
            <w:proofErr w:type="gramStart"/>
            <w:r w:rsidRPr="004B5564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A.Molesini</w:t>
            </w:r>
            <w:proofErr w:type="spellEnd"/>
            <w:proofErr w:type="gramEnd"/>
            <w:r w:rsidRPr="004B5564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</w:t>
            </w:r>
            <w:r w:rsidRPr="004B5564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 xml:space="preserve"> Non tutti i bastardi sono di Vienna</w:t>
            </w:r>
            <w:r w:rsidRPr="004B5564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2010.</w:t>
            </w:r>
          </w:p>
          <w:p w14:paraId="69B1A2AF" w14:textId="77777777" w:rsidR="004B5564" w:rsidRPr="004B5564" w:rsidRDefault="004B5564" w:rsidP="004B5564">
            <w:pPr>
              <w:spacing w:after="0" w:line="100" w:lineRule="atLeast"/>
              <w:ind w:left="819"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7E04D15E" w14:textId="7A078478" w:rsidR="00BF7D77" w:rsidRPr="00F01756" w:rsidRDefault="00B9077B" w:rsidP="00B9077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La </w:t>
            </w:r>
            <w:r w:rsidRPr="00F01756"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scelta dei brani</w:t>
            </w: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è avvenuta tenendo presente l’obiettivo di favorire l’immedesimazione dei giovani lettori: pertanto sono stati ritagliati passi dalla forte carica emotiva e facilmente condivisibili nella vita quotidiana</w:t>
            </w:r>
            <w:r w:rsidR="00D01B4A"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(oltre che, naturalmente, pertinenti al tema)</w:t>
            </w: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.</w:t>
            </w:r>
          </w:p>
          <w:p w14:paraId="0AA32DBD" w14:textId="28E560A7" w:rsidR="00B9077B" w:rsidRPr="00F01756" w:rsidRDefault="00B9077B" w:rsidP="00BB711A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E’ </w:t>
            </w:r>
            <w:proofErr w:type="gramStart"/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risultato</w:t>
            </w:r>
            <w:proofErr w:type="gramEnd"/>
            <w:r w:rsidR="00D01B4A"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un </w:t>
            </w:r>
            <w:r w:rsidR="00BB711A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fascicolo antologico</w:t>
            </w:r>
            <w:r w:rsidR="00B32F7E"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che gli alunni hanno affrontato, inaspettatamente, con notevole trasporto</w:t>
            </w:r>
            <w:r w:rsidR="00D01B4A"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e partecipazione</w:t>
            </w:r>
            <w:r w:rsidR="00B32F7E" w:rsidRPr="00F01756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5CF7" w14:textId="77777777" w:rsidR="00BF7D77" w:rsidRPr="00BF7D77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7D8F07FD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1B929421" w14:textId="77777777" w:rsidR="00BF7D77" w:rsidRPr="00BF7D77" w:rsidRDefault="00BF7D77" w:rsidP="00BF7D77">
      <w:pPr>
        <w:spacing w:after="0" w:line="100" w:lineRule="atLeast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14:paraId="61497CDE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jc w:val="both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PROGETTAZIONE E SPERIMENTAZIONE IN CLASSE:</w:t>
      </w:r>
    </w:p>
    <w:p w14:paraId="5B484A68" w14:textId="12167BE5" w:rsidR="00BF7D77" w:rsidRPr="00BF7D77" w:rsidRDefault="00BF7D77" w:rsidP="009F2728">
      <w:pPr>
        <w:pStyle w:val="Paragrafoelenco1"/>
        <w:numPr>
          <w:ilvl w:val="0"/>
          <w:numId w:val="3"/>
        </w:numPr>
        <w:spacing w:after="0" w:line="100" w:lineRule="atLeast"/>
        <w:ind w:left="851" w:hanging="142"/>
        <w:jc w:val="both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UDA </w:t>
      </w:r>
    </w:p>
    <w:p w14:paraId="7F5B57FC" w14:textId="77777777" w:rsidR="00BF7D77" w:rsidRPr="00BF7D77" w:rsidRDefault="00BF7D77" w:rsidP="009F2728">
      <w:pPr>
        <w:pStyle w:val="Paragrafoelenco1"/>
        <w:numPr>
          <w:ilvl w:val="0"/>
          <w:numId w:val="3"/>
        </w:numPr>
        <w:spacing w:after="0" w:line="100" w:lineRule="atLeast"/>
        <w:ind w:left="851" w:hanging="142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BF7D77">
        <w:rPr>
          <w:rFonts w:ascii="Verdana" w:hAnsi="Verdana"/>
          <w:color w:val="000000"/>
          <w:sz w:val="20"/>
          <w:szCs w:val="20"/>
        </w:rPr>
        <w:t>PROVE DI VERIFICA</w:t>
      </w:r>
    </w:p>
    <w:bookmarkEnd w:id="0"/>
    <w:p w14:paraId="6E4B6770" w14:textId="77777777" w:rsidR="00BF7D77" w:rsidRPr="00BF7D77" w:rsidRDefault="00BF7D77" w:rsidP="009F2728">
      <w:pPr>
        <w:pStyle w:val="Paragrafoelenco1"/>
        <w:numPr>
          <w:ilvl w:val="0"/>
          <w:numId w:val="3"/>
        </w:numPr>
        <w:spacing w:after="0" w:line="100" w:lineRule="atLeast"/>
        <w:ind w:left="851" w:hanging="142"/>
        <w:jc w:val="both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STRUMENTI DI CERTIFICAZIONE DELLE COMPETENZE</w:t>
      </w:r>
    </w:p>
    <w:p w14:paraId="5DCC2E7E" w14:textId="77777777" w:rsidR="00BF7D77" w:rsidRPr="00BF7D77" w:rsidRDefault="00BF7D77" w:rsidP="00BF7D77">
      <w:pPr>
        <w:spacing w:after="0" w:line="100" w:lineRule="atLeast"/>
        <w:ind w:firstLine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14:paraId="7D208CE2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Indicare le principali modificazioni realizzate nella sperimentazione rispetto a quando </w:t>
      </w:r>
      <w:proofErr w:type="gramStart"/>
      <w:r w:rsidRPr="00BF7D77">
        <w:rPr>
          <w:rFonts w:ascii="Verdana" w:hAnsi="Verdana"/>
          <w:color w:val="000000"/>
          <w:sz w:val="20"/>
          <w:szCs w:val="20"/>
        </w:rPr>
        <w:t>previsto</w:t>
      </w:r>
      <w:proofErr w:type="gramEnd"/>
    </w:p>
    <w:p w14:paraId="64C9B6A1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 </w:t>
      </w: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133"/>
        <w:gridCol w:w="5344"/>
        <w:gridCol w:w="2371"/>
      </w:tblGrid>
      <w:tr w:rsidR="00BF7D77" w:rsidRPr="00BF7D77" w14:paraId="158A31B5" w14:textId="77777777" w:rsidTr="00B9268B">
        <w:trPr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3A7F" w14:textId="77777777" w:rsidR="00BF7D77" w:rsidRPr="00BF7D77" w:rsidRDefault="00BF7D77" w:rsidP="00B9268B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E537" w14:textId="77777777" w:rsidR="00BF7D77" w:rsidRPr="00BF7D77" w:rsidRDefault="00BF7D77" w:rsidP="00BF7D77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 xml:space="preserve">Modificazioni realizzate nella </w:t>
            </w:r>
            <w:proofErr w:type="gramStart"/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sperimentazione</w:t>
            </w:r>
            <w:proofErr w:type="gram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48F8" w14:textId="77777777" w:rsidR="00BF7D77" w:rsidRPr="00BF7D77" w:rsidRDefault="00BF7D77" w:rsidP="00BF7D77">
            <w:pPr>
              <w:spacing w:after="0" w:line="100" w:lineRule="atLeast"/>
              <w:ind w:firstLine="0"/>
              <w:jc w:val="center"/>
              <w:rPr>
                <w:sz w:val="20"/>
                <w:szCs w:val="20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Annotazioni</w:t>
            </w:r>
          </w:p>
        </w:tc>
      </w:tr>
      <w:tr w:rsidR="00BF7D77" w:rsidRPr="00BF7D77" w14:paraId="2995DCFA" w14:textId="77777777" w:rsidTr="00B9268B">
        <w:trPr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9789" w14:textId="77777777" w:rsidR="00BF7D77" w:rsidRPr="00BF7D77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UDA</w:t>
            </w:r>
          </w:p>
        </w:tc>
        <w:tc>
          <w:tcPr>
            <w:tcW w:w="5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F581B" w14:textId="77777777" w:rsidR="00BF7D77" w:rsidRPr="00BF7D77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3EF09" w14:textId="77777777" w:rsidR="00BF7D77" w:rsidRPr="00BF7D77" w:rsidRDefault="00BF7D77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311CD8" w:rsidRPr="00BF7D77" w14:paraId="0976B14B" w14:textId="77777777" w:rsidTr="00B9268B">
        <w:trPr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18D7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PROVE DI VERIFICA</w:t>
            </w:r>
          </w:p>
          <w:p w14:paraId="5D04EEE2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2BA29" w14:textId="7BA3080F" w:rsidR="00BB1CE8" w:rsidRPr="00377795" w:rsidRDefault="00311CD8" w:rsidP="00BF7D7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La variazione operata in fase di realizzazione dell’attività ha riguardato il modo di </w:t>
            </w:r>
            <w:r w:rsidR="00BB1CE8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agire sui testi da parte degli alunni, che era stato pensato in </w:t>
            </w:r>
            <w:r w:rsidR="00F178B2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gruppi di </w:t>
            </w:r>
            <w:r w:rsidR="00BB1CE8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cooperative </w:t>
            </w:r>
            <w:proofErr w:type="spellStart"/>
            <w:r w:rsidR="00BB1CE8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learning</w:t>
            </w:r>
            <w:proofErr w:type="spellEnd"/>
            <w:r w:rsidR="00BB1CE8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. </w:t>
            </w:r>
          </w:p>
          <w:p w14:paraId="218A3B50" w14:textId="7844ED61" w:rsidR="00311CD8" w:rsidRDefault="00BB1CE8" w:rsidP="00F178B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20"/>
                <w:szCs w:val="20"/>
                <w:lang w:val="it-IT"/>
              </w:rPr>
            </w:pPr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Per motivi di tempo e </w:t>
            </w:r>
            <w:proofErr w:type="gramStart"/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di </w:t>
            </w:r>
            <w:proofErr w:type="gramEnd"/>
            <w:r w:rsidR="00F178B2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incisività</w:t>
            </w:r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 w:rsidR="00F178B2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n</w:t>
            </w:r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ella comprensione </w:t>
            </w:r>
            <w:r w:rsidR="00F178B2"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dei testi </w:t>
            </w:r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si è preferito </w:t>
            </w:r>
            <w:r w:rsidR="00456482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intervenire sull’intero gruppo-</w:t>
            </w:r>
            <w:r w:rsidRPr="0037779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classe in lezioni dialogate.</w:t>
            </w:r>
            <w:r>
              <w:rPr>
                <w:rFonts w:ascii="Comic Sans MS" w:hAnsi="Comic Sans MS"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14:paraId="214D3AD5" w14:textId="63B8DCFF" w:rsidR="0025600F" w:rsidRPr="00BB1CE8" w:rsidRDefault="0025600F" w:rsidP="00F178B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6B1FB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  <w:tr w:rsidR="00311CD8" w:rsidRPr="00BF7D77" w14:paraId="667A8006" w14:textId="77777777" w:rsidTr="00B9268B">
        <w:trPr>
          <w:jc w:val="center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4C2F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BF7D77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STRUMENTI DI CERTIFICAZIONE DELLE COMPETENZE</w:t>
            </w:r>
          </w:p>
          <w:p w14:paraId="20837AEC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F6D06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66F59" w14:textId="77777777" w:rsidR="00311CD8" w:rsidRPr="00BF7D77" w:rsidRDefault="00311CD8" w:rsidP="00BF7D77">
            <w:pPr>
              <w:spacing w:after="0" w:line="100" w:lineRule="atLeast"/>
              <w:ind w:firstLine="0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048E4618" w14:textId="77777777" w:rsidR="00BF7D77" w:rsidRPr="00BF7D77" w:rsidRDefault="00BF7D77" w:rsidP="00BF7D77">
      <w:pPr>
        <w:pStyle w:val="Paragrafoelenco1"/>
        <w:spacing w:after="0" w:line="100" w:lineRule="atLeast"/>
        <w:rPr>
          <w:rFonts w:ascii="Verdana" w:hAnsi="Verdana"/>
          <w:color w:val="000000"/>
          <w:sz w:val="20"/>
          <w:szCs w:val="20"/>
        </w:rPr>
      </w:pPr>
    </w:p>
    <w:p w14:paraId="6123A703" w14:textId="77777777" w:rsidR="00BF7D77" w:rsidRPr="00BF7D77" w:rsidRDefault="00BF7D77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  <w:r w:rsidRPr="00BF7D77">
        <w:rPr>
          <w:rFonts w:ascii="Verdana" w:hAnsi="Verdana"/>
          <w:color w:val="000000"/>
          <w:sz w:val="20"/>
          <w:szCs w:val="20"/>
          <w:lang w:val="it-IT"/>
        </w:rPr>
        <w:t>Osservazioni</w:t>
      </w:r>
    </w:p>
    <w:p w14:paraId="2FCB02F2" w14:textId="77777777" w:rsidR="00BF7D77" w:rsidRPr="00BF7D77" w:rsidRDefault="00BF7D77" w:rsidP="00FF6114">
      <w:pPr>
        <w:spacing w:after="0" w:line="100" w:lineRule="atLeast"/>
        <w:ind w:firstLine="142"/>
        <w:rPr>
          <w:rFonts w:ascii="Verdana" w:hAnsi="Verdana"/>
          <w:color w:val="000000"/>
          <w:sz w:val="20"/>
          <w:szCs w:val="20"/>
          <w:lang w:val="it-IT"/>
        </w:rPr>
      </w:pPr>
    </w:p>
    <w:p w14:paraId="3CD2110E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61E5253E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ASPETTI, MATERIALI, PROPOSTE CHE POSSONO ESSERE UTILI E TRASFERIBILI IN ALTRI </w:t>
      </w:r>
      <w:proofErr w:type="gramStart"/>
      <w:r w:rsidRPr="00BF7D77">
        <w:rPr>
          <w:rFonts w:ascii="Verdana" w:hAnsi="Verdana"/>
          <w:color w:val="000000"/>
          <w:sz w:val="20"/>
          <w:szCs w:val="20"/>
        </w:rPr>
        <w:t>CONTESTI</w:t>
      </w:r>
      <w:proofErr w:type="gramEnd"/>
    </w:p>
    <w:p w14:paraId="2ED2AF97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63A6F531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365F1DC6" w14:textId="77777777" w:rsidR="00BF7D77" w:rsidRPr="00BF7D77" w:rsidRDefault="00BF7D77" w:rsidP="00BF7D77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CONSIDERAZIONI E SUGGERIMENTI FINALI</w:t>
      </w:r>
    </w:p>
    <w:p w14:paraId="536EE463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603C8C32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0DDB3907" w14:textId="77777777" w:rsidR="00BF7D77" w:rsidRPr="00BF7D77" w:rsidRDefault="00BF7D77" w:rsidP="00BF7D77">
      <w:pPr>
        <w:spacing w:after="0" w:line="100" w:lineRule="atLeast"/>
        <w:ind w:firstLine="0"/>
        <w:rPr>
          <w:rFonts w:ascii="Verdana" w:hAnsi="Verdana"/>
          <w:color w:val="000000"/>
          <w:sz w:val="20"/>
          <w:szCs w:val="20"/>
          <w:lang w:val="it-IT"/>
        </w:rPr>
      </w:pPr>
      <w:r w:rsidRPr="00BF7D77">
        <w:rPr>
          <w:rFonts w:ascii="Verdana" w:hAnsi="Verdana"/>
          <w:color w:val="000000"/>
          <w:sz w:val="20"/>
          <w:szCs w:val="20"/>
          <w:lang w:val="it-IT"/>
        </w:rPr>
        <w:t xml:space="preserve"> ALLEGATI</w:t>
      </w:r>
    </w:p>
    <w:p w14:paraId="2E27735F" w14:textId="77777777" w:rsidR="00BF7D77" w:rsidRPr="00BF7D77" w:rsidRDefault="00BF7D77" w:rsidP="00BF7D77">
      <w:pPr>
        <w:spacing w:after="0" w:line="100" w:lineRule="atLeast"/>
        <w:rPr>
          <w:rFonts w:ascii="Verdana" w:hAnsi="Verdana"/>
          <w:color w:val="000000"/>
          <w:sz w:val="20"/>
          <w:szCs w:val="20"/>
          <w:lang w:val="it-IT"/>
        </w:rPr>
      </w:pPr>
    </w:p>
    <w:p w14:paraId="3A81D556" w14:textId="77777777" w:rsidR="00BF7D77" w:rsidRPr="00BF7D77" w:rsidRDefault="00BF7D77" w:rsidP="00BF7D77">
      <w:pPr>
        <w:pStyle w:val="Paragrafoelenco1"/>
        <w:numPr>
          <w:ilvl w:val="0"/>
          <w:numId w:val="4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Scheda di progettazione dell’UDA </w:t>
      </w:r>
    </w:p>
    <w:p w14:paraId="21E20535" w14:textId="77777777" w:rsidR="00BF7D77" w:rsidRPr="00BF7D77" w:rsidRDefault="00BF7D77" w:rsidP="00BF7D77">
      <w:pPr>
        <w:pStyle w:val="Paragrafoelenco1"/>
        <w:numPr>
          <w:ilvl w:val="0"/>
          <w:numId w:val="4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 xml:space="preserve">Strumenti per la verifica e valutazione delle competenze. </w:t>
      </w:r>
    </w:p>
    <w:p w14:paraId="76EE883C" w14:textId="77777777" w:rsidR="00BF7D77" w:rsidRPr="00BF7D77" w:rsidRDefault="00BF7D77" w:rsidP="00BF7D77">
      <w:pPr>
        <w:pStyle w:val="Paragrafoelenco1"/>
        <w:numPr>
          <w:ilvl w:val="0"/>
          <w:numId w:val="4"/>
        </w:numPr>
        <w:spacing w:after="0" w:line="100" w:lineRule="atLeast"/>
        <w:rPr>
          <w:rFonts w:ascii="Verdana" w:hAnsi="Verdana"/>
          <w:color w:val="000000"/>
          <w:sz w:val="20"/>
          <w:szCs w:val="20"/>
        </w:rPr>
      </w:pPr>
      <w:r w:rsidRPr="00BF7D77">
        <w:rPr>
          <w:rFonts w:ascii="Verdana" w:hAnsi="Verdana"/>
          <w:color w:val="000000"/>
          <w:sz w:val="20"/>
          <w:szCs w:val="20"/>
        </w:rPr>
        <w:t>Strumenti per la certificazione delle competenze.</w:t>
      </w:r>
    </w:p>
    <w:p w14:paraId="746BE561" w14:textId="77777777" w:rsidR="0007507B" w:rsidRDefault="0007507B" w:rsidP="0007507B">
      <w:pPr>
        <w:spacing w:after="0" w:line="100" w:lineRule="atLeast"/>
        <w:ind w:left="360" w:firstLine="0"/>
        <w:jc w:val="right"/>
        <w:rPr>
          <w:rFonts w:ascii="Comic Sans MS" w:hAnsi="Comic Sans MS"/>
          <w:sz w:val="20"/>
          <w:szCs w:val="20"/>
          <w:lang w:val="it-IT"/>
        </w:rPr>
      </w:pPr>
    </w:p>
    <w:p w14:paraId="6A4BA323" w14:textId="77777777" w:rsidR="0007507B" w:rsidRDefault="0007507B" w:rsidP="0007507B">
      <w:pPr>
        <w:spacing w:after="0" w:line="100" w:lineRule="atLeast"/>
        <w:ind w:left="360" w:firstLine="0"/>
        <w:jc w:val="right"/>
        <w:rPr>
          <w:rFonts w:ascii="Comic Sans MS" w:hAnsi="Comic Sans MS"/>
          <w:sz w:val="20"/>
          <w:szCs w:val="20"/>
          <w:lang w:val="it-IT"/>
        </w:rPr>
      </w:pPr>
    </w:p>
    <w:p w14:paraId="37ED58AA" w14:textId="641EBD56" w:rsidR="008053D9" w:rsidRPr="00B9268B" w:rsidRDefault="0007507B" w:rsidP="00B9268B">
      <w:pPr>
        <w:spacing w:after="0" w:line="100" w:lineRule="atLeast"/>
        <w:ind w:left="360" w:firstLine="0"/>
        <w:rPr>
          <w:rFonts w:ascii="Comic Sans MS" w:hAnsi="Comic Sans MS"/>
          <w:sz w:val="20"/>
          <w:szCs w:val="20"/>
          <w:lang w:val="it-IT"/>
        </w:rPr>
      </w:pP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  <w:r>
        <w:rPr>
          <w:rFonts w:ascii="Comic Sans MS" w:hAnsi="Comic Sans MS"/>
          <w:sz w:val="20"/>
          <w:szCs w:val="20"/>
          <w:lang w:val="it-IT"/>
        </w:rPr>
        <w:tab/>
      </w:r>
    </w:p>
    <w:sectPr w:rsidR="008053D9" w:rsidRPr="00B9268B" w:rsidSect="00572C3D">
      <w:pgSz w:w="11901" w:h="16817"/>
      <w:pgMar w:top="45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94E5" w14:textId="77777777" w:rsidR="009F2728" w:rsidRDefault="009F2728" w:rsidP="00BF7D77">
      <w:pPr>
        <w:spacing w:after="0" w:line="240" w:lineRule="auto"/>
      </w:pPr>
      <w:r>
        <w:separator/>
      </w:r>
    </w:p>
  </w:endnote>
  <w:endnote w:type="continuationSeparator" w:id="0">
    <w:p w14:paraId="00641F45" w14:textId="77777777" w:rsidR="009F2728" w:rsidRDefault="009F2728" w:rsidP="00BF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F36C5" w14:textId="77777777" w:rsidR="009F2728" w:rsidRDefault="009F2728" w:rsidP="00BF7D77">
      <w:pPr>
        <w:spacing w:after="0" w:line="240" w:lineRule="auto"/>
      </w:pPr>
      <w:r>
        <w:separator/>
      </w:r>
    </w:p>
  </w:footnote>
  <w:footnote w:type="continuationSeparator" w:id="0">
    <w:p w14:paraId="1AB6DF67" w14:textId="77777777" w:rsidR="009F2728" w:rsidRDefault="009F2728" w:rsidP="00BF7D77">
      <w:pPr>
        <w:spacing w:after="0" w:line="240" w:lineRule="auto"/>
      </w:pPr>
      <w:r>
        <w:continuationSeparator/>
      </w:r>
    </w:p>
  </w:footnote>
  <w:footnote w:id="1">
    <w:p w14:paraId="229ED7B4" w14:textId="4A36708B" w:rsidR="009F2728" w:rsidRPr="00FE46F7" w:rsidRDefault="009F2728" w:rsidP="00FE46F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21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6" w:hanging="360"/>
      </w:pPr>
      <w:rPr>
        <w:rFonts w:ascii="Wingdings" w:hAnsi="Wingdings"/>
      </w:rPr>
    </w:lvl>
  </w:abstractNum>
  <w:abstractNum w:abstractNumId="2">
    <w:nsid w:val="00000005"/>
    <w:multiLevelType w:val="multilevel"/>
    <w:tmpl w:val="00000005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6"/>
    <w:multiLevelType w:val="multilevel"/>
    <w:tmpl w:val="0000000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146C294A"/>
    <w:multiLevelType w:val="hybridMultilevel"/>
    <w:tmpl w:val="55668036"/>
    <w:lvl w:ilvl="0" w:tplc="C78C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C6174"/>
    <w:multiLevelType w:val="hybridMultilevel"/>
    <w:tmpl w:val="E3782C46"/>
    <w:lvl w:ilvl="0" w:tplc="C78C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16756"/>
    <w:multiLevelType w:val="hybridMultilevel"/>
    <w:tmpl w:val="32682B58"/>
    <w:lvl w:ilvl="0" w:tplc="C78CF16A">
      <w:numFmt w:val="bullet"/>
      <w:lvlText w:val="-"/>
      <w:lvlJc w:val="left"/>
      <w:pPr>
        <w:ind w:left="117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D77"/>
    <w:rsid w:val="0007507B"/>
    <w:rsid w:val="000B3E7A"/>
    <w:rsid w:val="0025600F"/>
    <w:rsid w:val="002679C4"/>
    <w:rsid w:val="0029640F"/>
    <w:rsid w:val="00311CD8"/>
    <w:rsid w:val="00377584"/>
    <w:rsid w:val="00377795"/>
    <w:rsid w:val="00392E66"/>
    <w:rsid w:val="00456482"/>
    <w:rsid w:val="004B5564"/>
    <w:rsid w:val="00571082"/>
    <w:rsid w:val="005717EC"/>
    <w:rsid w:val="00572C3D"/>
    <w:rsid w:val="005D176B"/>
    <w:rsid w:val="006132EA"/>
    <w:rsid w:val="00631C60"/>
    <w:rsid w:val="007645B0"/>
    <w:rsid w:val="008053D9"/>
    <w:rsid w:val="0080601B"/>
    <w:rsid w:val="008D148E"/>
    <w:rsid w:val="009B0B33"/>
    <w:rsid w:val="009F2728"/>
    <w:rsid w:val="00A2243A"/>
    <w:rsid w:val="00A751AF"/>
    <w:rsid w:val="00AF4572"/>
    <w:rsid w:val="00B03B12"/>
    <w:rsid w:val="00B32F7E"/>
    <w:rsid w:val="00B5266B"/>
    <w:rsid w:val="00B569BC"/>
    <w:rsid w:val="00B9077B"/>
    <w:rsid w:val="00B9268B"/>
    <w:rsid w:val="00BB1CE8"/>
    <w:rsid w:val="00BB711A"/>
    <w:rsid w:val="00BF24FB"/>
    <w:rsid w:val="00BF7D77"/>
    <w:rsid w:val="00CD0E53"/>
    <w:rsid w:val="00D01B4A"/>
    <w:rsid w:val="00D06AAC"/>
    <w:rsid w:val="00D20A21"/>
    <w:rsid w:val="00E52B4A"/>
    <w:rsid w:val="00E63E07"/>
    <w:rsid w:val="00F01756"/>
    <w:rsid w:val="00F178B2"/>
    <w:rsid w:val="00F71255"/>
    <w:rsid w:val="00FE293D"/>
    <w:rsid w:val="00FE46F7"/>
    <w:rsid w:val="00FF4692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AAA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D77"/>
    <w:pPr>
      <w:suppressAutoHyphens/>
      <w:spacing w:after="200" w:line="480" w:lineRule="auto"/>
      <w:ind w:firstLine="720"/>
    </w:pPr>
    <w:rPr>
      <w:rFonts w:ascii="Cambria" w:eastAsia="SimSun" w:hAnsi="Cambria" w:cs="Cambria"/>
      <w:sz w:val="22"/>
      <w:szCs w:val="22"/>
      <w:lang w:val="en-GB"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rsid w:val="00BF7D77"/>
    <w:rPr>
      <w:vertAlign w:val="superscript"/>
    </w:rPr>
  </w:style>
  <w:style w:type="character" w:customStyle="1" w:styleId="Caratteredellanota">
    <w:name w:val="Carattere della nota"/>
    <w:rsid w:val="00BF7D77"/>
  </w:style>
  <w:style w:type="character" w:styleId="Rimandonotaapidipagina">
    <w:name w:val="footnote reference"/>
    <w:rsid w:val="00BF7D77"/>
    <w:rPr>
      <w:vertAlign w:val="superscript"/>
    </w:rPr>
  </w:style>
  <w:style w:type="paragraph" w:customStyle="1" w:styleId="Paragrafoelenco1">
    <w:name w:val="Paragrafo elenco1"/>
    <w:basedOn w:val="Normale"/>
    <w:rsid w:val="00BF7D77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paragraph" w:customStyle="1" w:styleId="Testonotaapidipagina1">
    <w:name w:val="Testo nota a piè di pagina1"/>
    <w:basedOn w:val="Normale"/>
    <w:rsid w:val="00BF7D77"/>
    <w:pPr>
      <w:spacing w:after="0" w:line="100" w:lineRule="atLeast"/>
    </w:pPr>
    <w:rPr>
      <w:sz w:val="24"/>
      <w:szCs w:val="24"/>
    </w:rPr>
  </w:style>
  <w:style w:type="paragraph" w:customStyle="1" w:styleId="Paragrafoelenco10">
    <w:name w:val="Paragrafo elenco1"/>
    <w:basedOn w:val="Normale"/>
    <w:rsid w:val="00BF7D77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59"/>
    <w:rsid w:val="00BF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6A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46F7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FE46F7"/>
    <w:rPr>
      <w:rFonts w:ascii="Cambria" w:eastAsia="SimSun" w:hAnsi="Cambria" w:cs="Cambria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D77"/>
    <w:pPr>
      <w:suppressAutoHyphens/>
      <w:spacing w:after="200" w:line="480" w:lineRule="auto"/>
      <w:ind w:firstLine="720"/>
    </w:pPr>
    <w:rPr>
      <w:rFonts w:ascii="Cambria" w:eastAsia="SimSun" w:hAnsi="Cambria" w:cs="Cambria"/>
      <w:sz w:val="22"/>
      <w:szCs w:val="22"/>
      <w:lang w:val="en-GB"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mandonotaapidipagina1">
    <w:name w:val="Rimando nota a piè di pagina1"/>
    <w:rsid w:val="00BF7D77"/>
    <w:rPr>
      <w:vertAlign w:val="superscript"/>
    </w:rPr>
  </w:style>
  <w:style w:type="character" w:customStyle="1" w:styleId="Caratteredellanota">
    <w:name w:val="Carattere della nota"/>
    <w:rsid w:val="00BF7D77"/>
  </w:style>
  <w:style w:type="character" w:styleId="Rimandonotaapidipagina">
    <w:name w:val="footnote reference"/>
    <w:rsid w:val="00BF7D77"/>
    <w:rPr>
      <w:vertAlign w:val="superscript"/>
    </w:rPr>
  </w:style>
  <w:style w:type="paragraph" w:customStyle="1" w:styleId="Paragrafoelenco1">
    <w:name w:val="Paragrafo elenco1"/>
    <w:basedOn w:val="Normale"/>
    <w:rsid w:val="00BF7D77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paragraph" w:customStyle="1" w:styleId="Testonotaapidipagina1">
    <w:name w:val="Testo nota a piè di pagina1"/>
    <w:basedOn w:val="Normale"/>
    <w:rsid w:val="00BF7D77"/>
    <w:pPr>
      <w:spacing w:after="0" w:line="100" w:lineRule="atLeast"/>
    </w:pPr>
    <w:rPr>
      <w:sz w:val="24"/>
      <w:szCs w:val="24"/>
    </w:rPr>
  </w:style>
  <w:style w:type="paragraph" w:customStyle="1" w:styleId="Paragrafoelenco10">
    <w:name w:val="Paragrafo elenco1"/>
    <w:basedOn w:val="Normale"/>
    <w:rsid w:val="00BF7D77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table" w:styleId="Grigliatabella">
    <w:name w:val="Table Grid"/>
    <w:basedOn w:val="Tabellanormale"/>
    <w:uiPriority w:val="59"/>
    <w:rsid w:val="00BF7D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06AA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46F7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FE46F7"/>
    <w:rPr>
      <w:rFonts w:ascii="Cambria" w:eastAsia="SimSun" w:hAnsi="Cambria" w:cs="Cambria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747</Words>
  <Characters>4264</Characters>
  <Application>Microsoft Macintosh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3</cp:revision>
  <dcterms:created xsi:type="dcterms:W3CDTF">2016-09-04T22:36:00Z</dcterms:created>
  <dcterms:modified xsi:type="dcterms:W3CDTF">2016-09-05T21:32:00Z</dcterms:modified>
</cp:coreProperties>
</file>