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B0" w:rsidRDefault="009F2AB0" w:rsidP="009F2AB0">
      <w:pPr>
        <w:widowControl w:val="0"/>
        <w:autoSpaceDE w:val="0"/>
        <w:autoSpaceDN w:val="0"/>
        <w:adjustRightInd w:val="0"/>
        <w:jc w:val="center"/>
        <w:rPr>
          <w:rFonts w:ascii="Times" w:eastAsia="MS Mincho" w:hAnsi="Times" w:cs="Times"/>
        </w:rPr>
      </w:pPr>
    </w:p>
    <w:p w:rsidR="009F2AB0" w:rsidRDefault="009F2AB0" w:rsidP="009F2AB0">
      <w:pPr>
        <w:jc w:val="center"/>
        <w:rPr>
          <w:rFonts w:ascii="Gill Sans MT" w:hAnsi="Gill Sans MT" w:cs="Gisha"/>
          <w:sz w:val="28"/>
          <w:szCs w:val="28"/>
        </w:rPr>
      </w:pPr>
    </w:p>
    <w:p w:rsidR="009F2AB0" w:rsidRDefault="009F2AB0" w:rsidP="009F2AB0">
      <w:pPr>
        <w:jc w:val="center"/>
        <w:rPr>
          <w:rFonts w:ascii="Gill Sans MT" w:hAnsi="Gill Sans MT" w:cs="Gisha"/>
          <w:sz w:val="28"/>
          <w:szCs w:val="28"/>
        </w:rPr>
      </w:pPr>
    </w:p>
    <w:p w:rsidR="009F2AB0" w:rsidRDefault="009F2AB0" w:rsidP="009F2AB0">
      <w:pPr>
        <w:jc w:val="center"/>
        <w:rPr>
          <w:rFonts w:ascii="Gill Sans MT" w:hAnsi="Gill Sans MT" w:cs="Gisha"/>
          <w:sz w:val="28"/>
          <w:szCs w:val="28"/>
        </w:rPr>
      </w:pPr>
    </w:p>
    <w:p w:rsidR="009F2AB0" w:rsidRDefault="009F2AB0" w:rsidP="009F2AB0">
      <w:pPr>
        <w:jc w:val="center"/>
        <w:rPr>
          <w:rFonts w:ascii="Gill Sans MT" w:hAnsi="Gill Sans MT" w:cs="Gisha"/>
          <w:color w:val="002060"/>
          <w:sz w:val="28"/>
          <w:szCs w:val="28"/>
        </w:rPr>
      </w:pPr>
    </w:p>
    <w:p w:rsidR="009F2AB0" w:rsidRPr="0012643E" w:rsidRDefault="009F2AB0" w:rsidP="009F2AB0">
      <w:pPr>
        <w:jc w:val="center"/>
        <w:rPr>
          <w:rFonts w:ascii="Gill Sans MT" w:hAnsi="Gill Sans MT"/>
          <w:color w:val="002060"/>
          <w:spacing w:val="20"/>
        </w:rPr>
      </w:pPr>
      <w:r w:rsidRPr="0012643E">
        <w:rPr>
          <w:rFonts w:ascii="Franklin Gothic Book" w:hAnsi="Franklin Gothic Book" w:cs="Gisha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770" cy="862965"/>
            <wp:effectExtent l="0" t="0" r="0" b="0"/>
            <wp:wrapSquare wrapText="bothSides"/>
            <wp:docPr id="4" name="Immagine 4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3E">
        <w:rPr>
          <w:rFonts w:ascii="Franklin Gothic Book" w:hAnsi="Franklin Gothic Book" w:cs="Gisha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770" cy="862965"/>
            <wp:effectExtent l="0" t="0" r="0" b="0"/>
            <wp:wrapSquare wrapText="bothSides"/>
            <wp:docPr id="3" name="Immagine 3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3E">
        <w:rPr>
          <w:rFonts w:ascii="Franklin Gothic Book" w:hAnsi="Franklin Gothic Book" w:cs="Gisha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770" cy="862965"/>
            <wp:effectExtent l="0" t="0" r="0" b="0"/>
            <wp:wrapSquare wrapText="bothSides"/>
            <wp:docPr id="2" name="Immagine 2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3E">
        <w:rPr>
          <w:rFonts w:ascii="Gill Sans MT" w:hAnsi="Gill Sans MT" w:cs="Gisha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2500" cy="862965"/>
            <wp:effectExtent l="0" t="0" r="0" b="0"/>
            <wp:wrapSquare wrapText="bothSides"/>
            <wp:docPr id="1" name="Immagine 1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43E">
        <w:rPr>
          <w:rFonts w:ascii="Gill Sans MT" w:hAnsi="Gill Sans MT" w:cs="Gisha"/>
          <w:color w:val="002060"/>
          <w:sz w:val="28"/>
          <w:szCs w:val="28"/>
        </w:rPr>
        <w:t>Rete delle Geo Storie a scala locale</w:t>
      </w:r>
      <w:r w:rsidRPr="0012643E">
        <w:rPr>
          <w:rFonts w:ascii="Gill Sans MT" w:hAnsi="Gill Sans MT" w:cs="Gisha"/>
          <w:i/>
          <w:color w:val="002060"/>
          <w:sz w:val="28"/>
          <w:szCs w:val="28"/>
        </w:rPr>
        <w:br w:type="textWrapping" w:clear="all"/>
      </w:r>
      <w:r w:rsidRPr="0012643E">
        <w:rPr>
          <w:rFonts w:ascii="Gill Sans MT" w:hAnsi="Gill Sans MT"/>
          <w:color w:val="002060"/>
          <w:spacing w:val="20"/>
        </w:rPr>
        <w:t>Scuola capofila</w:t>
      </w:r>
      <w:r w:rsidR="00C62030">
        <w:rPr>
          <w:rFonts w:ascii="Gill Sans MT" w:hAnsi="Gill Sans MT"/>
          <w:color w:val="002060"/>
          <w:spacing w:val="20"/>
        </w:rPr>
        <w:t xml:space="preserve"> - </w:t>
      </w:r>
      <w:r w:rsidRPr="0012643E">
        <w:rPr>
          <w:rFonts w:ascii="Gill Sans MT" w:hAnsi="Gill Sans MT"/>
          <w:color w:val="002060"/>
          <w:spacing w:val="20"/>
        </w:rPr>
        <w:t>I</w:t>
      </w:r>
      <w:r>
        <w:rPr>
          <w:rFonts w:ascii="Gill Sans MT" w:hAnsi="Gill Sans MT"/>
          <w:color w:val="002060"/>
          <w:spacing w:val="20"/>
        </w:rPr>
        <w:t xml:space="preserve">stituto Comprensivo di </w:t>
      </w:r>
      <w:r w:rsidRPr="0012643E">
        <w:rPr>
          <w:rFonts w:ascii="Gill Sans MT" w:hAnsi="Gill Sans MT"/>
          <w:color w:val="002060"/>
          <w:spacing w:val="20"/>
        </w:rPr>
        <w:t>NOALE (VE)</w:t>
      </w:r>
    </w:p>
    <w:p w:rsidR="009F2AB0" w:rsidRPr="0012643E" w:rsidRDefault="009F2AB0" w:rsidP="009F2AB0">
      <w:pPr>
        <w:jc w:val="center"/>
        <w:rPr>
          <w:rFonts w:ascii="Gill Sans MT" w:hAnsi="Gill Sans MT" w:cs="Arial"/>
          <w:color w:val="002060"/>
        </w:rPr>
      </w:pPr>
      <w:r w:rsidRPr="0012643E">
        <w:rPr>
          <w:rFonts w:ascii="Gill Sans MT" w:hAnsi="Gill Sans MT" w:cs="Arial"/>
          <w:color w:val="002060"/>
        </w:rPr>
        <w:t>A</w:t>
      </w:r>
      <w:r>
        <w:rPr>
          <w:rFonts w:ascii="Gill Sans MT" w:hAnsi="Gill Sans MT" w:cs="Arial"/>
          <w:color w:val="002060"/>
        </w:rPr>
        <w:t xml:space="preserve">ssociazione </w:t>
      </w:r>
      <w:r w:rsidRPr="0012643E">
        <w:rPr>
          <w:rFonts w:ascii="Gill Sans MT" w:hAnsi="Gill Sans MT" w:cs="Arial"/>
          <w:color w:val="002060"/>
        </w:rPr>
        <w:t>CLIO ‘92</w:t>
      </w:r>
    </w:p>
    <w:p w:rsidR="00E4422E" w:rsidRDefault="00AF4263" w:rsidP="009F2AB0">
      <w:pPr>
        <w:jc w:val="center"/>
        <w:rPr>
          <w:rFonts w:ascii="Gill Sans MT" w:hAnsi="Gill Sans MT"/>
        </w:rPr>
      </w:pPr>
      <w:hyperlink r:id="rId6" w:history="1">
        <w:r w:rsidR="009F2AB0" w:rsidRPr="00623476">
          <w:rPr>
            <w:rStyle w:val="Collegamentoipertestuale"/>
            <w:rFonts w:ascii="Gill Sans MT" w:hAnsi="Gill Sans MT"/>
          </w:rPr>
          <w:t>www.retegeostorie.it</w:t>
        </w:r>
      </w:hyperlink>
    </w:p>
    <w:p w:rsidR="00C62030" w:rsidRPr="00231D73" w:rsidRDefault="00C62030" w:rsidP="00C62030">
      <w:pPr>
        <w:pStyle w:val="Standard"/>
        <w:jc w:val="center"/>
        <w:rPr>
          <w:sz w:val="16"/>
          <w:szCs w:val="16"/>
        </w:rPr>
      </w:pPr>
    </w:p>
    <w:p w:rsidR="00C62030" w:rsidRPr="00231D73" w:rsidRDefault="00C62030" w:rsidP="00C62030">
      <w:pPr>
        <w:pStyle w:val="Standard"/>
        <w:jc w:val="center"/>
        <w:rPr>
          <w:rFonts w:ascii="Tahoma" w:hAnsi="Tahoma" w:cs="Tahoma"/>
          <w:b/>
          <w:color w:val="C00000"/>
        </w:rPr>
      </w:pPr>
      <w:r w:rsidRPr="00231D73">
        <w:rPr>
          <w:rFonts w:ascii="Tahoma" w:hAnsi="Tahoma" w:cs="Tahoma"/>
          <w:b/>
          <w:color w:val="C00000"/>
        </w:rPr>
        <w:t>Istituto Comprensivo di Carbonera</w:t>
      </w:r>
    </w:p>
    <w:p w:rsidR="00C62030" w:rsidRPr="00C62030" w:rsidRDefault="00C62030" w:rsidP="00C62030">
      <w:pPr>
        <w:pStyle w:val="Standard"/>
        <w:jc w:val="center"/>
        <w:rPr>
          <w:rFonts w:ascii="Tahoma" w:hAnsi="Tahoma" w:cs="Tahoma"/>
          <w:b/>
          <w:bCs/>
        </w:rPr>
      </w:pPr>
      <w:r w:rsidRPr="00C62030">
        <w:rPr>
          <w:rFonts w:ascii="Tahoma" w:hAnsi="Tahoma" w:cs="Tahoma"/>
          <w:b/>
          <w:bCs/>
        </w:rPr>
        <w:t>Verbale dell'incontro del giorno</w:t>
      </w:r>
      <w:r w:rsidR="000263D4">
        <w:rPr>
          <w:rFonts w:ascii="Tahoma" w:hAnsi="Tahoma" w:cs="Tahoma"/>
          <w:b/>
          <w:bCs/>
        </w:rPr>
        <w:t xml:space="preserve"> </w:t>
      </w:r>
      <w:r w:rsidR="00CC23E1">
        <w:rPr>
          <w:rFonts w:ascii="Tahoma" w:hAnsi="Tahoma" w:cs="Tahoma"/>
          <w:b/>
          <w:bCs/>
        </w:rPr>
        <w:t>2</w:t>
      </w:r>
      <w:r w:rsidR="000263D4">
        <w:rPr>
          <w:rFonts w:ascii="Tahoma" w:hAnsi="Tahoma" w:cs="Tahoma"/>
          <w:b/>
          <w:bCs/>
        </w:rPr>
        <w:t>1</w:t>
      </w:r>
      <w:r w:rsidR="00093529">
        <w:rPr>
          <w:rFonts w:ascii="Tahoma" w:hAnsi="Tahoma" w:cs="Tahoma"/>
          <w:b/>
          <w:bCs/>
        </w:rPr>
        <w:t xml:space="preserve"> marzo</w:t>
      </w:r>
      <w:r w:rsidR="000263D4">
        <w:rPr>
          <w:rFonts w:ascii="Tahoma" w:hAnsi="Tahoma" w:cs="Tahoma"/>
          <w:b/>
          <w:bCs/>
        </w:rPr>
        <w:t xml:space="preserve"> 2017</w:t>
      </w:r>
      <w:r w:rsidRPr="00C62030">
        <w:rPr>
          <w:rFonts w:ascii="Tahoma" w:hAnsi="Tahoma" w:cs="Tahoma"/>
          <w:b/>
          <w:bCs/>
        </w:rPr>
        <w:t>; ore 16.15-18.15</w:t>
      </w:r>
    </w:p>
    <w:p w:rsidR="00C62030" w:rsidRPr="00C62030" w:rsidRDefault="00C62030" w:rsidP="00C62030">
      <w:pPr>
        <w:pStyle w:val="Standard"/>
        <w:jc w:val="center"/>
        <w:rPr>
          <w:rFonts w:ascii="Tahoma" w:hAnsi="Tahoma" w:cs="Tahoma"/>
          <w:b/>
          <w:bCs/>
        </w:rPr>
      </w:pPr>
      <w:r w:rsidRPr="00C62030">
        <w:rPr>
          <w:rFonts w:ascii="Tahoma" w:hAnsi="Tahoma" w:cs="Tahoma"/>
          <w:b/>
          <w:bCs/>
        </w:rPr>
        <w:t>Scuola primaria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</w:p>
    <w:p w:rsidR="00C62030" w:rsidRPr="00C62030" w:rsidRDefault="009F2E5D" w:rsidP="00C62030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Insegnanti presenti (</w:t>
      </w:r>
      <w:r w:rsidR="00C62030" w:rsidRPr="00C62030">
        <w:rPr>
          <w:rFonts w:ascii="Tahoma" w:hAnsi="Tahoma" w:cs="Tahoma"/>
        </w:rPr>
        <w:t>I.C. Carbonera):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proofErr w:type="spellStart"/>
      <w:r w:rsidRPr="00C62030">
        <w:rPr>
          <w:rFonts w:ascii="Tahoma" w:hAnsi="Tahoma" w:cs="Tahoma"/>
        </w:rPr>
        <w:t>Buonaiuto</w:t>
      </w:r>
      <w:proofErr w:type="spellEnd"/>
      <w:r w:rsidRPr="00C62030">
        <w:rPr>
          <w:rFonts w:ascii="Tahoma" w:hAnsi="Tahoma" w:cs="Tahoma"/>
        </w:rPr>
        <w:t xml:space="preserve"> Ilaria</w:t>
      </w:r>
    </w:p>
    <w:p w:rsidR="00231D73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>Moro Sabina</w:t>
      </w:r>
    </w:p>
    <w:p w:rsidR="00093529" w:rsidRPr="00C62030" w:rsidRDefault="00093529" w:rsidP="00C62030">
      <w:pPr>
        <w:pStyle w:val="Standard"/>
        <w:jc w:val="both"/>
        <w:rPr>
          <w:rFonts w:ascii="Tahoma" w:hAnsi="Tahoma" w:cs="Tahoma"/>
        </w:rPr>
      </w:pP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>Insegnanti presenti (I.C. Maserada):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proofErr w:type="spellStart"/>
      <w:r w:rsidRPr="00C62030">
        <w:rPr>
          <w:rFonts w:ascii="Tahoma" w:hAnsi="Tahoma" w:cs="Tahoma"/>
        </w:rPr>
        <w:t>Scomparin</w:t>
      </w:r>
      <w:proofErr w:type="spellEnd"/>
      <w:r w:rsidRPr="00C62030">
        <w:rPr>
          <w:rFonts w:ascii="Tahoma" w:hAnsi="Tahoma" w:cs="Tahoma"/>
        </w:rPr>
        <w:t xml:space="preserve"> </w:t>
      </w:r>
      <w:proofErr w:type="spellStart"/>
      <w:r w:rsidRPr="00C62030">
        <w:rPr>
          <w:rFonts w:ascii="Tahoma" w:hAnsi="Tahoma" w:cs="Tahoma"/>
        </w:rPr>
        <w:t>Wallì</w:t>
      </w:r>
      <w:proofErr w:type="spellEnd"/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>Coordina BORDIN LUISA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</w:p>
    <w:p w:rsidR="00C62030" w:rsidRPr="00C62030" w:rsidRDefault="000263D4" w:rsidP="00C62030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giorno </w:t>
      </w:r>
      <w:r w:rsidR="00A906FC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1 </w:t>
      </w:r>
      <w:r w:rsidR="00093529">
        <w:rPr>
          <w:rFonts w:ascii="Tahoma" w:hAnsi="Tahoma" w:cs="Tahoma"/>
        </w:rPr>
        <w:t>marzo</w:t>
      </w:r>
      <w:r w:rsidR="00390BB5">
        <w:rPr>
          <w:rFonts w:ascii="Tahoma" w:hAnsi="Tahoma" w:cs="Tahoma"/>
        </w:rPr>
        <w:t xml:space="preserve"> presso l'I.C. d</w:t>
      </w:r>
      <w:r w:rsidR="00C62030" w:rsidRPr="00C62030">
        <w:rPr>
          <w:rFonts w:ascii="Tahoma" w:hAnsi="Tahoma" w:cs="Tahoma"/>
        </w:rPr>
        <w:t>i Carbonera si è svolto l'incontro di progettazione e programmazione del laboratorio per l'anno scolastico 2016/17. Come previsto dal progett</w:t>
      </w:r>
      <w:r w:rsidR="00390BB5">
        <w:rPr>
          <w:rFonts w:ascii="Tahoma" w:hAnsi="Tahoma" w:cs="Tahoma"/>
        </w:rPr>
        <w:t>o generale, partecipa</w:t>
      </w:r>
      <w:r w:rsidR="00093529">
        <w:rPr>
          <w:rFonts w:ascii="Tahoma" w:hAnsi="Tahoma" w:cs="Tahoma"/>
        </w:rPr>
        <w:t xml:space="preserve"> anche un’insegnante</w:t>
      </w:r>
      <w:r w:rsidR="00390BB5">
        <w:rPr>
          <w:rFonts w:ascii="Tahoma" w:hAnsi="Tahoma" w:cs="Tahoma"/>
        </w:rPr>
        <w:t xml:space="preserve"> dell'I.C. d</w:t>
      </w:r>
      <w:r w:rsidR="00C62030" w:rsidRPr="00C62030">
        <w:rPr>
          <w:rFonts w:ascii="Tahoma" w:hAnsi="Tahoma" w:cs="Tahoma"/>
        </w:rPr>
        <w:t>i Maserada.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</w:p>
    <w:p w:rsid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>COMUNICAZIONI</w:t>
      </w:r>
    </w:p>
    <w:p w:rsidR="002D5D17" w:rsidRDefault="002D5D17" w:rsidP="00C62030">
      <w:pPr>
        <w:pStyle w:val="Standard"/>
        <w:jc w:val="both"/>
        <w:rPr>
          <w:rFonts w:ascii="Tahoma" w:hAnsi="Tahoma" w:cs="Tahoma"/>
        </w:rPr>
      </w:pPr>
    </w:p>
    <w:p w:rsidR="00CD607A" w:rsidRPr="00CD607A" w:rsidRDefault="00093529" w:rsidP="00CD607A">
      <w:pPr>
        <w:pStyle w:val="Standard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giorno 20 aprile 2017, alle ore 17:00, si terrà un seminario gratuito di formazione specialistica condotto dall’aut</w:t>
      </w:r>
      <w:r w:rsidR="00390BB5">
        <w:rPr>
          <w:rFonts w:ascii="Tahoma" w:hAnsi="Tahoma" w:cs="Tahoma"/>
        </w:rPr>
        <w:t xml:space="preserve">ore Bruno </w:t>
      </w:r>
      <w:proofErr w:type="spellStart"/>
      <w:r w:rsidR="00390BB5">
        <w:rPr>
          <w:rFonts w:ascii="Tahoma" w:hAnsi="Tahoma" w:cs="Tahoma"/>
        </w:rPr>
        <w:t>Tognolini</w:t>
      </w:r>
      <w:proofErr w:type="spellEnd"/>
      <w:r w:rsidR="00390BB5">
        <w:rPr>
          <w:rFonts w:ascii="Tahoma" w:hAnsi="Tahoma" w:cs="Tahoma"/>
        </w:rPr>
        <w:t xml:space="preserve"> intitolato</w:t>
      </w:r>
      <w:r>
        <w:rPr>
          <w:rFonts w:ascii="Tahoma" w:hAnsi="Tahoma" w:cs="Tahoma"/>
        </w:rPr>
        <w:t xml:space="preserve"> </w:t>
      </w:r>
      <w:r w:rsidRPr="00802272">
        <w:rPr>
          <w:rFonts w:ascii="Tahoma" w:hAnsi="Tahoma" w:cs="Tahoma"/>
          <w:b/>
        </w:rPr>
        <w:t>“La prosa dice e la poesia fa”</w:t>
      </w:r>
      <w:r>
        <w:rPr>
          <w:rFonts w:ascii="Tahoma" w:hAnsi="Tahoma" w:cs="Tahoma"/>
        </w:rPr>
        <w:t xml:space="preserve">. L’iniziativa è aperta ad insegnanti della scuola primaria e secondaria di primo grado e si svolgerà presso la sala “Aldo Moro” del Comune di Carbonera. Si auspica un’ampia partecipazione </w:t>
      </w:r>
      <w:r w:rsidR="00CD607A">
        <w:rPr>
          <w:rFonts w:ascii="Tahoma" w:hAnsi="Tahoma" w:cs="Tahoma"/>
        </w:rPr>
        <w:t>in quanto il seminario è stato</w:t>
      </w:r>
      <w:r>
        <w:rPr>
          <w:rFonts w:ascii="Tahoma" w:hAnsi="Tahoma" w:cs="Tahoma"/>
        </w:rPr>
        <w:t xml:space="preserve"> proposto da entrambi i Comuni di Carbonera e Maserada</w:t>
      </w:r>
      <w:r w:rsidR="00CD607A">
        <w:rPr>
          <w:rFonts w:ascii="Tahoma" w:hAnsi="Tahoma" w:cs="Tahoma"/>
        </w:rPr>
        <w:t xml:space="preserve"> e rientra nelle iniziative afferenti alla</w:t>
      </w:r>
      <w:r>
        <w:rPr>
          <w:rFonts w:ascii="Tahoma" w:hAnsi="Tahoma" w:cs="Tahoma"/>
        </w:rPr>
        <w:t xml:space="preserve"> Giornata Internazionale del Libro.</w:t>
      </w:r>
    </w:p>
    <w:p w:rsidR="00CD607A" w:rsidRPr="00CD607A" w:rsidRDefault="00CD607A" w:rsidP="00CD607A">
      <w:pPr>
        <w:pStyle w:val="Standard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Per il prossimo anno scolastico, </w:t>
      </w:r>
      <w:r w:rsidR="00390BB5">
        <w:rPr>
          <w:rFonts w:ascii="Tahoma" w:hAnsi="Tahoma" w:cs="Tahoma"/>
        </w:rPr>
        <w:t>si ipotizza la presentazione di un</w:t>
      </w:r>
      <w:r>
        <w:rPr>
          <w:rFonts w:ascii="Tahoma" w:hAnsi="Tahoma" w:cs="Tahoma"/>
        </w:rPr>
        <w:t xml:space="preserve"> Progetto Cittadinanza le cui finalità implic</w:t>
      </w:r>
      <w:r w:rsidR="00390BB5">
        <w:rPr>
          <w:rFonts w:ascii="Tahoma" w:hAnsi="Tahoma" w:cs="Tahoma"/>
        </w:rPr>
        <w:t>her</w:t>
      </w:r>
      <w:r>
        <w:rPr>
          <w:rFonts w:ascii="Tahoma" w:hAnsi="Tahoma" w:cs="Tahoma"/>
        </w:rPr>
        <w:t>a</w:t>
      </w:r>
      <w:r w:rsidR="00390BB5">
        <w:rPr>
          <w:rFonts w:ascii="Tahoma" w:hAnsi="Tahoma" w:cs="Tahoma"/>
        </w:rPr>
        <w:t>n</w:t>
      </w:r>
      <w:r>
        <w:rPr>
          <w:rFonts w:ascii="Tahoma" w:hAnsi="Tahoma" w:cs="Tahoma"/>
        </w:rPr>
        <w:t>no lo sviluppo negli alunni di un’etica della responsabilità, del senso della legalità e di appartenenza ad una comunità residente in un determinato territorio, alla cui vita sociale ognuno deve contribuire in modo attivo e competente, secondo le regole della democrazia</w:t>
      </w:r>
      <w:r w:rsidR="00390BB5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tenuto conto</w:t>
      </w:r>
      <w:r w:rsidR="00390BB5">
        <w:rPr>
          <w:rFonts w:ascii="Tahoma" w:hAnsi="Tahoma" w:cs="Tahoma"/>
        </w:rPr>
        <w:t xml:space="preserve"> sia</w:t>
      </w:r>
      <w:r>
        <w:rPr>
          <w:rFonts w:ascii="Tahoma" w:hAnsi="Tahoma" w:cs="Tahoma"/>
        </w:rPr>
        <w:t xml:space="preserve"> della propria identità personale</w:t>
      </w:r>
      <w:r w:rsidR="00390BB5">
        <w:rPr>
          <w:rFonts w:ascii="Tahoma" w:hAnsi="Tahoma" w:cs="Tahoma"/>
        </w:rPr>
        <w:t xml:space="preserve"> sia</w:t>
      </w:r>
      <w:r>
        <w:rPr>
          <w:rFonts w:ascii="Tahoma" w:hAnsi="Tahoma" w:cs="Tahoma"/>
        </w:rPr>
        <w:t xml:space="preserve"> delle </w:t>
      </w:r>
      <w:r w:rsidR="00390BB5">
        <w:rPr>
          <w:rFonts w:ascii="Tahoma" w:hAnsi="Tahoma" w:cs="Tahoma"/>
        </w:rPr>
        <w:t xml:space="preserve">diverse </w:t>
      </w:r>
      <w:r>
        <w:rPr>
          <w:rFonts w:ascii="Tahoma" w:hAnsi="Tahoma" w:cs="Tahoma"/>
        </w:rPr>
        <w:t xml:space="preserve">tradizioni </w:t>
      </w:r>
      <w:r w:rsidR="00390BB5">
        <w:rPr>
          <w:rFonts w:ascii="Tahoma" w:hAnsi="Tahoma" w:cs="Tahoma"/>
        </w:rPr>
        <w:t>culturali.</w:t>
      </w:r>
    </w:p>
    <w:p w:rsidR="00A906FC" w:rsidRDefault="005356B1" w:rsidP="005356B1">
      <w:pPr>
        <w:pStyle w:val="Standard"/>
        <w:numPr>
          <w:ilvl w:val="0"/>
          <w:numId w:val="3"/>
        </w:numPr>
        <w:jc w:val="both"/>
        <w:rPr>
          <w:rFonts w:ascii="Tahoma" w:hAnsi="Tahoma" w:cs="Tahoma"/>
        </w:rPr>
      </w:pPr>
      <w:r w:rsidRPr="005356B1">
        <w:rPr>
          <w:rFonts w:ascii="Tahoma" w:hAnsi="Tahoma" w:cs="Tahoma"/>
        </w:rPr>
        <w:t xml:space="preserve">La Rete delle </w:t>
      </w:r>
      <w:proofErr w:type="spellStart"/>
      <w:r>
        <w:rPr>
          <w:rFonts w:ascii="Tahoma" w:hAnsi="Tahoma" w:cs="Tahoma"/>
        </w:rPr>
        <w:t>GeoStorie</w:t>
      </w:r>
      <w:proofErr w:type="spellEnd"/>
      <w:r>
        <w:rPr>
          <w:rFonts w:ascii="Tahoma" w:hAnsi="Tahoma" w:cs="Tahoma"/>
        </w:rPr>
        <w:t xml:space="preserve">, </w:t>
      </w:r>
      <w:r w:rsidRPr="005356B1">
        <w:rPr>
          <w:rFonts w:ascii="Tahoma" w:hAnsi="Tahoma" w:cs="Tahoma"/>
        </w:rPr>
        <w:t xml:space="preserve">luogo di ricerca e di innovazione della professionalità docente, </w:t>
      </w:r>
      <w:r>
        <w:rPr>
          <w:rFonts w:ascii="Tahoma" w:hAnsi="Tahoma" w:cs="Tahoma"/>
        </w:rPr>
        <w:t xml:space="preserve">promuove un </w:t>
      </w:r>
      <w:r w:rsidRPr="005356B1">
        <w:rPr>
          <w:rFonts w:ascii="Tahoma" w:hAnsi="Tahoma" w:cs="Tahoma"/>
        </w:rPr>
        <w:t>seminario intitolato</w:t>
      </w:r>
      <w:r>
        <w:rPr>
          <w:rFonts w:ascii="Tahoma" w:hAnsi="Tahoma" w:cs="Tahoma"/>
        </w:rPr>
        <w:t xml:space="preserve"> </w:t>
      </w:r>
      <w:r w:rsidRPr="00802272">
        <w:rPr>
          <w:rFonts w:ascii="Tahoma" w:hAnsi="Tahoma" w:cs="Tahoma"/>
          <w:b/>
        </w:rPr>
        <w:t xml:space="preserve">“La formazione degli adulti. Conduzione e gestione di un laboratorio didattico” </w:t>
      </w:r>
      <w:r w:rsidRPr="005356B1">
        <w:rPr>
          <w:rFonts w:ascii="Tahoma" w:hAnsi="Tahoma" w:cs="Tahoma"/>
        </w:rPr>
        <w:t>per approfondire due aspetti: la progettazione e la conduzione di un laboratorio didattico con i docenti</w:t>
      </w:r>
      <w:r w:rsidR="00A906FC" w:rsidRPr="005356B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L’iniziativa potrebbe svolgersi il prossimo 22 aprile, dalle ore 9,00 alle 18,30, presso la Scuola “</w:t>
      </w:r>
      <w:proofErr w:type="spellStart"/>
      <w:r>
        <w:rPr>
          <w:rFonts w:ascii="Tahoma" w:hAnsi="Tahoma" w:cs="Tahoma"/>
        </w:rPr>
        <w:t>Piranesi</w:t>
      </w:r>
      <w:proofErr w:type="spellEnd"/>
      <w:r>
        <w:rPr>
          <w:rFonts w:ascii="Tahoma" w:hAnsi="Tahoma" w:cs="Tahoma"/>
        </w:rPr>
        <w:t>” a Mogliano Veneto qualora si raggiunga un numero congruo di partecipanti.</w:t>
      </w:r>
    </w:p>
    <w:p w:rsidR="00276C09" w:rsidRPr="005356B1" w:rsidRDefault="005356B1" w:rsidP="005356B1">
      <w:pPr>
        <w:pStyle w:val="Standard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Si fa presente, inoltre, che l’esito del laboratorio sperimentale tenutosi al Museo di Montebelluna con le classi quinte della Scuola Primaria di Carbonera è stato più che positivo. I</w:t>
      </w:r>
      <w:r w:rsidR="00802272">
        <w:rPr>
          <w:rFonts w:ascii="Tahoma" w:hAnsi="Tahoma" w:cs="Tahoma"/>
        </w:rPr>
        <w:t xml:space="preserve"> materiali didattici </w:t>
      </w:r>
      <w:proofErr w:type="gramStart"/>
      <w:r w:rsidR="00802272">
        <w:rPr>
          <w:rFonts w:ascii="Tahoma" w:hAnsi="Tahoma" w:cs="Tahoma"/>
        </w:rPr>
        <w:t>del  “</w:t>
      </w:r>
      <w:proofErr w:type="gramEnd"/>
      <w:r w:rsidR="00802272">
        <w:rPr>
          <w:rFonts w:ascii="Tahoma" w:hAnsi="Tahoma" w:cs="Tahoma"/>
        </w:rPr>
        <w:t>Quaderno</w:t>
      </w:r>
      <w:r>
        <w:rPr>
          <w:rFonts w:ascii="Tahoma" w:hAnsi="Tahoma" w:cs="Tahoma"/>
        </w:rPr>
        <w:t>” elaborati sono stati funzionali alle attività didattiche proposte ed il coinvolgimento e l’interesse da par</w:t>
      </w:r>
      <w:r w:rsidR="00EE353E">
        <w:rPr>
          <w:rFonts w:ascii="Tahoma" w:hAnsi="Tahoma" w:cs="Tahoma"/>
        </w:rPr>
        <w:t>te degli alunni è stato superiore alle aspettative</w:t>
      </w:r>
      <w:r>
        <w:rPr>
          <w:rFonts w:ascii="Tahoma" w:hAnsi="Tahoma" w:cs="Tahoma"/>
        </w:rPr>
        <w:t>.</w:t>
      </w:r>
    </w:p>
    <w:p w:rsidR="00276C09" w:rsidRPr="00276C09" w:rsidRDefault="00276C09" w:rsidP="00276C09">
      <w:pPr>
        <w:pStyle w:val="Standard"/>
        <w:ind w:left="720"/>
        <w:jc w:val="both"/>
        <w:rPr>
          <w:rFonts w:ascii="Tahoma" w:hAnsi="Tahoma" w:cs="Tahoma"/>
        </w:rPr>
      </w:pPr>
    </w:p>
    <w:p w:rsidR="00C62030" w:rsidRDefault="005356B1" w:rsidP="00C62030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ATTIVITA' NELLE CLASSI</w:t>
      </w:r>
    </w:p>
    <w:p w:rsidR="005356B1" w:rsidRDefault="005356B1" w:rsidP="00C62030">
      <w:pPr>
        <w:pStyle w:val="Standard"/>
        <w:jc w:val="both"/>
        <w:rPr>
          <w:rFonts w:ascii="Tahoma" w:hAnsi="Tahoma" w:cs="Tahoma"/>
        </w:rPr>
      </w:pPr>
    </w:p>
    <w:p w:rsidR="005356B1" w:rsidRDefault="005356B1" w:rsidP="00C62030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L’attività didattica </w:t>
      </w:r>
      <w:bookmarkStart w:id="0" w:name="_GoBack"/>
      <w:bookmarkEnd w:id="0"/>
      <w:r>
        <w:rPr>
          <w:rFonts w:ascii="Tahoma" w:hAnsi="Tahoma" w:cs="Tahoma"/>
        </w:rPr>
        <w:t>nelle classi procede regolarmente nonos</w:t>
      </w:r>
      <w:r w:rsidR="003F79D2">
        <w:rPr>
          <w:rFonts w:ascii="Tahoma" w:hAnsi="Tahoma" w:cs="Tahoma"/>
        </w:rPr>
        <w:t>tante i numerosi impegni scolastici.</w:t>
      </w:r>
    </w:p>
    <w:p w:rsidR="003F79D2" w:rsidRPr="00C62030" w:rsidRDefault="003F79D2" w:rsidP="00C62030">
      <w:pPr>
        <w:pStyle w:val="Standard"/>
        <w:jc w:val="both"/>
        <w:rPr>
          <w:rFonts w:ascii="Tahoma" w:hAnsi="Tahoma" w:cs="Tahoma"/>
        </w:rPr>
      </w:pP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>CALENDARIO</w:t>
      </w:r>
    </w:p>
    <w:p w:rsidR="00C62030" w:rsidRPr="00C62030" w:rsidRDefault="003F79D2" w:rsidP="00C62030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 docenti vengono rammentate le date dei prossimi incontri.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</w:p>
    <w:p w:rsidR="00CE791A" w:rsidRDefault="00982BAA" w:rsidP="00CE791A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62030" w:rsidRPr="00C62030" w:rsidRDefault="003F79D2" w:rsidP="003F79D2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La </w:t>
      </w:r>
      <w:r w:rsidR="00CE791A">
        <w:rPr>
          <w:rFonts w:ascii="Tahoma" w:hAnsi="Tahoma" w:cs="Tahoma"/>
        </w:rPr>
        <w:t xml:space="preserve">segretaria 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 xml:space="preserve">                                                                                      </w:t>
      </w:r>
      <w:r w:rsidR="00184EC8">
        <w:rPr>
          <w:rFonts w:ascii="Tahoma" w:hAnsi="Tahoma" w:cs="Tahoma"/>
        </w:rPr>
        <w:t xml:space="preserve"> </w:t>
      </w:r>
      <w:r w:rsidRPr="00C62030">
        <w:rPr>
          <w:rFonts w:ascii="Tahoma" w:hAnsi="Tahoma" w:cs="Tahoma"/>
        </w:rPr>
        <w:t xml:space="preserve">     </w:t>
      </w:r>
      <w:proofErr w:type="spellStart"/>
      <w:proofErr w:type="gramStart"/>
      <w:r w:rsidRPr="00C62030">
        <w:rPr>
          <w:rFonts w:ascii="Tahoma" w:hAnsi="Tahoma" w:cs="Tahoma"/>
        </w:rPr>
        <w:t>ins</w:t>
      </w:r>
      <w:proofErr w:type="spellEnd"/>
      <w:proofErr w:type="gramEnd"/>
      <w:r w:rsidRPr="00C62030">
        <w:rPr>
          <w:rFonts w:ascii="Tahoma" w:hAnsi="Tahoma" w:cs="Tahoma"/>
        </w:rPr>
        <w:t xml:space="preserve">. </w:t>
      </w:r>
      <w:proofErr w:type="spellStart"/>
      <w:r w:rsidR="003F79D2">
        <w:rPr>
          <w:rFonts w:ascii="Tahoma" w:hAnsi="Tahoma" w:cs="Tahoma"/>
        </w:rPr>
        <w:t>Buonaiuto</w:t>
      </w:r>
      <w:proofErr w:type="spellEnd"/>
      <w:r w:rsidR="003F79D2">
        <w:rPr>
          <w:rFonts w:ascii="Tahoma" w:hAnsi="Tahoma" w:cs="Tahoma"/>
        </w:rPr>
        <w:t xml:space="preserve"> Ilaria</w:t>
      </w:r>
    </w:p>
    <w:p w:rsidR="00C62030" w:rsidRPr="00C62030" w:rsidRDefault="00C62030" w:rsidP="00C62030">
      <w:pPr>
        <w:pStyle w:val="Standard"/>
        <w:jc w:val="both"/>
        <w:rPr>
          <w:rFonts w:ascii="Tahoma" w:hAnsi="Tahoma" w:cs="Tahoma"/>
        </w:rPr>
      </w:pPr>
      <w:r w:rsidRPr="00C62030">
        <w:rPr>
          <w:rFonts w:ascii="Tahoma" w:hAnsi="Tahoma" w:cs="Tahoma"/>
        </w:rPr>
        <w:t xml:space="preserve">                                                                                            </w:t>
      </w:r>
    </w:p>
    <w:sectPr w:rsidR="00C62030" w:rsidRPr="00C62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132"/>
    <w:multiLevelType w:val="multilevel"/>
    <w:tmpl w:val="E9C849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A13337"/>
    <w:multiLevelType w:val="hybridMultilevel"/>
    <w:tmpl w:val="FAB699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27B2D"/>
    <w:multiLevelType w:val="hybridMultilevel"/>
    <w:tmpl w:val="BA909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0"/>
    <w:rsid w:val="000263D4"/>
    <w:rsid w:val="00093529"/>
    <w:rsid w:val="000C29F6"/>
    <w:rsid w:val="000C3ED1"/>
    <w:rsid w:val="00184EC8"/>
    <w:rsid w:val="00231D73"/>
    <w:rsid w:val="00276C09"/>
    <w:rsid w:val="00282981"/>
    <w:rsid w:val="002D5D17"/>
    <w:rsid w:val="00390BB5"/>
    <w:rsid w:val="003F79D2"/>
    <w:rsid w:val="00463574"/>
    <w:rsid w:val="00516B75"/>
    <w:rsid w:val="005356B1"/>
    <w:rsid w:val="006833F4"/>
    <w:rsid w:val="006A15C2"/>
    <w:rsid w:val="006E6830"/>
    <w:rsid w:val="00775ED5"/>
    <w:rsid w:val="00802272"/>
    <w:rsid w:val="009520C5"/>
    <w:rsid w:val="00982BAA"/>
    <w:rsid w:val="009F2AB0"/>
    <w:rsid w:val="009F2E5D"/>
    <w:rsid w:val="00A906FC"/>
    <w:rsid w:val="00AB1D5E"/>
    <w:rsid w:val="00AF4263"/>
    <w:rsid w:val="00B54B3D"/>
    <w:rsid w:val="00B87470"/>
    <w:rsid w:val="00BD0ADB"/>
    <w:rsid w:val="00C62030"/>
    <w:rsid w:val="00CC23E1"/>
    <w:rsid w:val="00CD607A"/>
    <w:rsid w:val="00CE791A"/>
    <w:rsid w:val="00E3442C"/>
    <w:rsid w:val="00E4422E"/>
    <w:rsid w:val="00EE353E"/>
    <w:rsid w:val="00F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450C-B226-4D42-A4AB-6955DD09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2AB0"/>
    <w:rPr>
      <w:color w:val="0563C1" w:themeColor="hyperlink"/>
      <w:u w:val="single"/>
    </w:rPr>
  </w:style>
  <w:style w:type="paragraph" w:customStyle="1" w:styleId="Standard">
    <w:name w:val="Standard"/>
    <w:rsid w:val="00C62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6B1"/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6B1"/>
    <w:rPr>
      <w:rFonts w:ascii="Lucida Grande" w:eastAsiaTheme="minorEastAsia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2017-05-27T19:57:00Z</dcterms:created>
  <dcterms:modified xsi:type="dcterms:W3CDTF">2017-05-27T19:57:00Z</dcterms:modified>
</cp:coreProperties>
</file>